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E0E" w:rsidRDefault="00EB59C0" w:rsidP="00054DC2">
      <w:pPr>
        <w:jc w:val="center"/>
        <w:rPr>
          <w:rFonts w:ascii="Verdana" w:hAnsi="Verdana"/>
          <w:b/>
          <w:sz w:val="20"/>
          <w:szCs w:val="20"/>
        </w:rPr>
      </w:pPr>
      <w:bookmarkStart w:id="0" w:name="_GoBack"/>
      <w:bookmarkEnd w:id="0"/>
      <w:r>
        <w:rPr>
          <w:rFonts w:ascii="Verdana" w:hAnsi="Verdana"/>
          <w:b/>
          <w:noProof/>
          <w:sz w:val="20"/>
          <w:szCs w:val="20"/>
        </w:rPr>
        <mc:AlternateContent>
          <mc:Choice Requires="wps">
            <w:drawing>
              <wp:anchor distT="0" distB="0" distL="114300" distR="114300" simplePos="0" relativeHeight="251659776" behindDoc="0" locked="0" layoutInCell="1" allowOverlap="1">
                <wp:simplePos x="0" y="0"/>
                <wp:positionH relativeFrom="column">
                  <wp:posOffset>228600</wp:posOffset>
                </wp:positionH>
                <wp:positionV relativeFrom="paragraph">
                  <wp:posOffset>5257800</wp:posOffset>
                </wp:positionV>
                <wp:extent cx="5715000" cy="3429000"/>
                <wp:effectExtent l="9525" t="9525" r="9525" b="952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6474" w:rsidRPr="00656474" w:rsidRDefault="00F22460" w:rsidP="00656474">
                            <w:pPr>
                              <w:jc w:val="right"/>
                              <w:rPr>
                                <w:rFonts w:ascii="Arial" w:hAnsi="Arial"/>
                                <w:b/>
                                <w:color w:val="FFFFFF"/>
                                <w:sz w:val="48"/>
                                <w:szCs w:val="48"/>
                              </w:rPr>
                            </w:pPr>
                            <w:smartTag w:uri="urn:schemas-microsoft-com:office:smarttags" w:element="State">
                              <w:r>
                                <w:rPr>
                                  <w:rFonts w:ascii="Arial" w:hAnsi="Arial"/>
                                  <w:b/>
                                  <w:color w:val="FFFFFF"/>
                                  <w:sz w:val="48"/>
                                  <w:szCs w:val="48"/>
                                </w:rPr>
                                <w:t>Queensland</w:t>
                              </w:r>
                            </w:smartTag>
                            <w:r w:rsidR="00656474" w:rsidRPr="00656474">
                              <w:rPr>
                                <w:rFonts w:ascii="Arial" w:hAnsi="Arial"/>
                                <w:b/>
                                <w:color w:val="FFFFFF"/>
                                <w:sz w:val="48"/>
                                <w:szCs w:val="48"/>
                              </w:rPr>
                              <w:t xml:space="preserve"> Government response to the Economic Development Committee’s Issues Paper No. 3: </w:t>
                            </w:r>
                          </w:p>
                          <w:p w:rsidR="00656474" w:rsidRPr="00656474" w:rsidRDefault="00656474" w:rsidP="00656474">
                            <w:pPr>
                              <w:jc w:val="right"/>
                              <w:rPr>
                                <w:color w:val="FFFFFF"/>
                                <w:sz w:val="48"/>
                                <w:szCs w:val="48"/>
                              </w:rPr>
                            </w:pPr>
                            <w:r w:rsidRPr="00656474">
                              <w:rPr>
                                <w:rFonts w:ascii="Arial" w:hAnsi="Arial" w:cs="Arial"/>
                                <w:b/>
                                <w:i/>
                                <w:color w:val="FFFFFF"/>
                                <w:sz w:val="48"/>
                                <w:szCs w:val="48"/>
                              </w:rPr>
                              <w:t>Grey Nomad Tourism</w:t>
                            </w:r>
                          </w:p>
                          <w:p w:rsidR="00656474" w:rsidRPr="00656474" w:rsidRDefault="00656474" w:rsidP="00656474">
                            <w:pPr>
                              <w:jc w:val="right"/>
                              <w:rPr>
                                <w:color w:val="FFFFFF"/>
                                <w:sz w:val="48"/>
                                <w:szCs w:val="48"/>
                              </w:rPr>
                            </w:pPr>
                            <w:r w:rsidRPr="00656474">
                              <w:rPr>
                                <w:rFonts w:ascii="Arial" w:hAnsi="Arial"/>
                                <w:b/>
                                <w:color w:val="FFFFFF"/>
                                <w:sz w:val="48"/>
                                <w:szCs w:val="48"/>
                              </w:rPr>
                              <w:t xml:space="preserve"> </w:t>
                            </w:r>
                          </w:p>
                          <w:p w:rsidR="00656474" w:rsidRPr="00656474" w:rsidRDefault="00656474" w:rsidP="00656474">
                            <w:pPr>
                              <w:jc w:val="right"/>
                              <w:rPr>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8pt;margin-top:414pt;width:450pt;height:27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" filled="f">
                <v:textbox>
                  <w:txbxContent>
                    <w:p w:rsidR="00656474" w:rsidRPr="00656474" w:rsidRDefault="00F22460" w:rsidP="00656474">
                      <w:pPr>
                        <w:jc w:val="right"/>
                        <w:rPr>
                          <w:rFonts w:ascii="Arial" w:hAnsi="Arial"/>
                          <w:b/>
                          <w:color w:val="FFFFFF"/>
                          <w:sz w:val="48"/>
                          <w:szCs w:val="48"/>
                        </w:rPr>
                      </w:pPr>
                      <w:smartTag w:uri="urn:schemas-microsoft-com:office:smarttags" w:element="State">
                        <w:r>
                          <w:rPr>
                            <w:rFonts w:ascii="Arial" w:hAnsi="Arial"/>
                            <w:b/>
                            <w:color w:val="FFFFFF"/>
                            <w:sz w:val="48"/>
                            <w:szCs w:val="48"/>
                          </w:rPr>
                          <w:t>Queensland</w:t>
                        </w:r>
                      </w:smartTag>
                      <w:r w:rsidR="00656474" w:rsidRPr="00656474">
                        <w:rPr>
                          <w:rFonts w:ascii="Arial" w:hAnsi="Arial"/>
                          <w:b/>
                          <w:color w:val="FFFFFF"/>
                          <w:sz w:val="48"/>
                          <w:szCs w:val="48"/>
                        </w:rPr>
                        <w:t xml:space="preserve"> Government response to the Economic Development Committee’s Issues Paper No. 3: </w:t>
                      </w:r>
                    </w:p>
                    <w:p w:rsidR="00656474" w:rsidRPr="00656474" w:rsidRDefault="00656474" w:rsidP="00656474">
                      <w:pPr>
                        <w:jc w:val="right"/>
                        <w:rPr>
                          <w:color w:val="FFFFFF"/>
                          <w:sz w:val="48"/>
                          <w:szCs w:val="48"/>
                        </w:rPr>
                      </w:pPr>
                      <w:r w:rsidRPr="00656474">
                        <w:rPr>
                          <w:rFonts w:ascii="Arial" w:hAnsi="Arial" w:cs="Arial"/>
                          <w:b/>
                          <w:i/>
                          <w:color w:val="FFFFFF"/>
                          <w:sz w:val="48"/>
                          <w:szCs w:val="48"/>
                        </w:rPr>
                        <w:t>Grey Nomad Tourism</w:t>
                      </w:r>
                    </w:p>
                    <w:p w:rsidR="00656474" w:rsidRPr="00656474" w:rsidRDefault="00656474" w:rsidP="00656474">
                      <w:pPr>
                        <w:jc w:val="right"/>
                        <w:rPr>
                          <w:color w:val="FFFFFF"/>
                          <w:sz w:val="48"/>
                          <w:szCs w:val="48"/>
                        </w:rPr>
                      </w:pPr>
                      <w:r w:rsidRPr="00656474">
                        <w:rPr>
                          <w:rFonts w:ascii="Arial" w:hAnsi="Arial"/>
                          <w:b/>
                          <w:color w:val="FFFFFF"/>
                          <w:sz w:val="48"/>
                          <w:szCs w:val="48"/>
                        </w:rPr>
                        <w:t xml:space="preserve"> </w:t>
                      </w:r>
                    </w:p>
                    <w:p w:rsidR="00656474" w:rsidRPr="00656474" w:rsidRDefault="00656474" w:rsidP="00656474">
                      <w:pPr>
                        <w:jc w:val="right"/>
                        <w:rPr>
                          <w:sz w:val="48"/>
                          <w:szCs w:val="48"/>
                        </w:rPr>
                      </w:pPr>
                    </w:p>
                  </w:txbxContent>
                </v:textbox>
              </v:shape>
            </w:pict>
          </mc:Fallback>
        </mc:AlternateContent>
      </w:r>
      <w:r>
        <w:rPr>
          <w:rFonts w:ascii="Verdana" w:hAnsi="Verdana"/>
          <w:b/>
          <w:noProof/>
          <w:sz w:val="20"/>
          <w:szCs w:val="20"/>
        </w:rPr>
        <w:drawing>
          <wp:anchor distT="0" distB="0" distL="114300" distR="114300" simplePos="0" relativeHeight="251658752" behindDoc="1" locked="0" layoutInCell="1" allowOverlap="1">
            <wp:simplePos x="0" y="0"/>
            <wp:positionH relativeFrom="column">
              <wp:posOffset>-600075</wp:posOffset>
            </wp:positionH>
            <wp:positionV relativeFrom="paragraph">
              <wp:posOffset>-714375</wp:posOffset>
            </wp:positionV>
            <wp:extent cx="6657975" cy="9401175"/>
            <wp:effectExtent l="0" t="0" r="0" b="0"/>
            <wp:wrapNone/>
            <wp:docPr id="17" name="Picture 17" descr="report cov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port cover_bl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57975" cy="940117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noProof/>
          <w:sz w:val="20"/>
          <w:szCs w:val="20"/>
        </w:rPr>
        <mc:AlternateContent>
          <mc:Choice Requires="wpg">
            <w:drawing>
              <wp:anchor distT="0" distB="0" distL="114300" distR="114300" simplePos="0" relativeHeight="251657728" behindDoc="0" locked="0" layoutInCell="1" allowOverlap="1">
                <wp:simplePos x="0" y="0"/>
                <wp:positionH relativeFrom="column">
                  <wp:posOffset>2857500</wp:posOffset>
                </wp:positionH>
                <wp:positionV relativeFrom="paragraph">
                  <wp:posOffset>8819515</wp:posOffset>
                </wp:positionV>
                <wp:extent cx="3140075" cy="553085"/>
                <wp:effectExtent l="0" t="8890" r="0" b="0"/>
                <wp:wrapNone/>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0075" cy="553085"/>
                          <a:chOff x="5613" y="15338"/>
                          <a:chExt cx="4945" cy="871"/>
                        </a:xfrm>
                      </wpg:grpSpPr>
                      <wps:wsp>
                        <wps:cNvPr id="4" name="Line 14"/>
                        <wps:cNvCnPr>
                          <a:cxnSpLocks noChangeShapeType="1"/>
                        </wps:cNvCnPr>
                        <wps:spPr bwMode="auto">
                          <a:xfrm>
                            <a:off x="8066" y="15338"/>
                            <a:ext cx="0" cy="771"/>
                          </a:xfrm>
                          <a:prstGeom prst="line">
                            <a:avLst/>
                          </a:prstGeom>
                          <a:noFill/>
                          <a:ln w="9525">
                            <a:solidFill>
                              <a:srgbClr val="63626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15" descr="Side-stacked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256" y="15414"/>
                            <a:ext cx="2302" cy="6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6" descr="TowardQ2_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613" y="15441"/>
                            <a:ext cx="2264" cy="7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9978165" id="Group 13" o:spid="_x0000_s1026" style="position:absolute;margin-left:225pt;margin-top:694.45pt;width:247.25pt;height:43.55pt;z-index:251657728" coordorigin="5613,15338" coordsize="4945,8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">
                <v:line id="Line 14" o:spid="_x0000_s1027" style="position:absolute;visibility:visible;mso-wrap-style:square" from="8066,15338" to="8066,16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DvG8MAAADaAAAADwAAAGRycy9kb3ducmV2LnhtbESPQUvDQBSE74L/YXmCF2k3FbUldluK&#10;UOrBi6nt+bH7mkSz74XsNkn/vSsIPQ4z8w2zXI++UT11oRY2MJtmoIituJpLA1/77WQBKkRkh40w&#10;GbhQgPXq9maJuZOBP6kvYqkShEOOBqoY21zrYCvyGKbSEifvJJ3HmGRXatfhkOC+0Y9Z9qI91pwW&#10;KmzprSL7U5y9AdvsZG/nGymG4Vkevg/HWf/hjbm/GzevoCKN8Rr+b787A0/wdyXdAL3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Q7xvDAAAA2gAAAA8AAAAAAAAAAAAA&#10;AAAAoQIAAGRycy9kb3ducmV2LnhtbFBLBQYAAAAABAAEAPkAAACRAwAAAAA=&#10;" strokecolor="#636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alt="Side-stacked_RGB" style="position:absolute;left:8256;top:15414;width:2302;height:6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63xjBAAAA2gAAAA8AAABkcnMvZG93bnJldi54bWxEj0+LwjAUxO+C3yE8wZumCspSjSKCf/ay&#10;rFXB46N5ttXmpSRRu99+s7DgcZiZ3zDzZWtq8STnK8sKRsMEBHFudcWFgtNxM/gA4QOyxtoyKfgh&#10;D8tFtzPHVNsXH+iZhUJECPsUFZQhNKmUPi/JoB/ahjh6V+sMhihdIbXDV4SbWo6TZCoNVhwXSmxo&#10;XVJ+zx5GweEy/c4+rduxI9re6u1XIs+kVL/XrmYgArXhHf5v77WCCfxdiTdALn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G63xjBAAAA2gAAAA8AAAAAAAAAAAAAAAAAnwIA&#10;AGRycy9kb3ducmV2LnhtbFBLBQYAAAAABAAEAPcAAACNAwAAAAA=&#10;">
                  <v:imagedata r:id="rId10" o:title="Side-stacked_RGB"/>
                </v:shape>
                <v:shape id="Picture 16" o:spid="_x0000_s1029" type="#_x0000_t75" alt="TowardQ2_Logo_rgb" style="position:absolute;left:5613;top:15441;width:2264;height:7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tMLrBAAAA2gAAAA8AAABkcnMvZG93bnJldi54bWxEj0+LwjAUxO+C3yE8YS+yTfUgUk1lEQXZ&#10;i/jv/miebXebl9KkNX77zYLgcZiZ3zDrTTCNGKhztWUFsyQFQVxYXXOp4HrZfy5BOI+ssbFMCp7k&#10;YJOPR2vMtH3wiYazL0WEsMtQQeV9m0npiooMusS2xNG7286gj7Irpe7wEeGmkfM0XUiDNceFClva&#10;VlT8nnujoDk+bz3tinCYh++fE9P96KaDUh+T8LUC4Sn4d/jVPmgFC/i/Em+Az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jtMLrBAAAA2gAAAA8AAAAAAAAAAAAAAAAAnwIA&#10;AGRycy9kb3ducmV2LnhtbFBLBQYAAAAABAAEAPcAAACNAwAAAAA=&#10;">
                  <v:imagedata r:id="rId11" o:title="TowardQ2_Logo_rgb"/>
                </v:shape>
              </v:group>
            </w:pict>
          </mc:Fallback>
        </mc:AlternateContent>
      </w:r>
      <w:r>
        <w:rPr>
          <w:rFonts w:ascii="Verdana" w:hAnsi="Verdana"/>
          <w:b/>
          <w:noProof/>
          <w:sz w:val="20"/>
          <w:szCs w:val="20"/>
        </w:rPr>
        <mc:AlternateContent>
          <mc:Choice Requires="wps">
            <w:drawing>
              <wp:anchor distT="0" distB="0" distL="114300" distR="114300" simplePos="0" relativeHeight="251656704" behindDoc="0" locked="0" layoutInCell="1" allowOverlap="1">
                <wp:simplePos x="0" y="0"/>
                <wp:positionH relativeFrom="column">
                  <wp:posOffset>-1038860</wp:posOffset>
                </wp:positionH>
                <wp:positionV relativeFrom="paragraph">
                  <wp:posOffset>-716280</wp:posOffset>
                </wp:positionV>
                <wp:extent cx="615315" cy="4538345"/>
                <wp:effectExtent l="0" t="0" r="4445"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4538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474" w:rsidRPr="00CF5D06" w:rsidRDefault="00656474" w:rsidP="00656474">
                            <w:pPr>
                              <w:jc w:val="right"/>
                              <w:rPr>
                                <w:rFonts w:cs="Arial"/>
                                <w:b/>
                                <w:sz w:val="20"/>
                                <w:szCs w:val="20"/>
                              </w:rPr>
                            </w:pPr>
                            <w:r w:rsidRPr="00CF5D06">
                              <w:rPr>
                                <w:rFonts w:cs="Arial"/>
                                <w:b/>
                                <w:sz w:val="20"/>
                                <w:szCs w:val="20"/>
                              </w:rPr>
                              <w:t>Department of Employment, Economic Development and Innovation</w:t>
                            </w:r>
                          </w:p>
                          <w:p w:rsidR="00656474" w:rsidRDefault="00656474" w:rsidP="00656474">
                            <w:pPr>
                              <w:jc w:val="right"/>
                              <w:rPr>
                                <w:rFonts w:cs="Arial"/>
                                <w:sz w:val="18"/>
                                <w:szCs w:val="18"/>
                              </w:rPr>
                            </w:pPr>
                          </w:p>
                          <w:p w:rsidR="00656474" w:rsidRDefault="00656474" w:rsidP="00656474"/>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81.8pt;margin-top:-56.4pt;width:48.45pt;height:35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" filled="f" stroked="f">
                <v:textbox style="layout-flow:vertical;mso-layout-flow-alt:bottom-to-top">
                  <w:txbxContent>
                    <w:p w:rsidR="00656474" w:rsidRPr="00CF5D06" w:rsidRDefault="00656474" w:rsidP="00656474">
                      <w:pPr>
                        <w:jc w:val="right"/>
                        <w:rPr>
                          <w:rFonts w:cs="Arial"/>
                          <w:b/>
                          <w:sz w:val="20"/>
                          <w:szCs w:val="20"/>
                        </w:rPr>
                      </w:pPr>
                      <w:r w:rsidRPr="00CF5D06">
                        <w:rPr>
                          <w:rFonts w:cs="Arial"/>
                          <w:b/>
                          <w:sz w:val="20"/>
                          <w:szCs w:val="20"/>
                        </w:rPr>
                        <w:t>Department of Employment, Economic Development and Innovation</w:t>
                      </w:r>
                    </w:p>
                    <w:p w:rsidR="00656474" w:rsidRDefault="00656474" w:rsidP="00656474">
                      <w:pPr>
                        <w:jc w:val="right"/>
                        <w:rPr>
                          <w:rFonts w:cs="Arial"/>
                          <w:sz w:val="18"/>
                          <w:szCs w:val="18"/>
                        </w:rPr>
                      </w:pPr>
                    </w:p>
                    <w:p w:rsidR="00656474" w:rsidRDefault="00656474" w:rsidP="00656474"/>
                  </w:txbxContent>
                </v:textbox>
              </v:shape>
            </w:pict>
          </mc:Fallback>
        </mc:AlternateContent>
      </w:r>
      <w:r w:rsidR="00656474">
        <w:rPr>
          <w:rFonts w:ascii="Verdana" w:hAnsi="Verdana"/>
          <w:b/>
          <w:sz w:val="20"/>
          <w:szCs w:val="20"/>
        </w:rPr>
        <w:br w:type="page"/>
      </w:r>
      <w:r w:rsidR="00403E73">
        <w:rPr>
          <w:rFonts w:ascii="Verdana" w:hAnsi="Verdana"/>
          <w:b/>
          <w:sz w:val="20"/>
          <w:szCs w:val="20"/>
        </w:rPr>
        <w:lastRenderedPageBreak/>
        <w:t>EXECUTIVE SUMMARY</w:t>
      </w:r>
    </w:p>
    <w:p w:rsidR="00F31614" w:rsidRDefault="00F31614" w:rsidP="00F31614">
      <w:pPr>
        <w:pStyle w:val="Default"/>
        <w:jc w:val="both"/>
      </w:pPr>
    </w:p>
    <w:p w:rsidR="00B37C8A" w:rsidRPr="00B37C8A" w:rsidRDefault="004A5246" w:rsidP="00B37C8A">
      <w:pPr>
        <w:pStyle w:val="Default"/>
        <w:jc w:val="both"/>
        <w:rPr>
          <w:sz w:val="22"/>
          <w:szCs w:val="22"/>
        </w:rPr>
      </w:pPr>
      <w:r w:rsidRPr="00B37C8A">
        <w:rPr>
          <w:sz w:val="22"/>
          <w:szCs w:val="22"/>
        </w:rPr>
        <w:t xml:space="preserve">The Queensland Government is committed to supporting grey nomad travel as a means of supporting regional </w:t>
      </w:r>
      <w:smartTag w:uri="urn:schemas-microsoft-com:office:smarttags" w:element="place">
        <w:smartTag w:uri="urn:schemas-microsoft-com:office:smarttags" w:element="State">
          <w:r w:rsidRPr="00B37C8A">
            <w:rPr>
              <w:sz w:val="22"/>
              <w:szCs w:val="22"/>
            </w:rPr>
            <w:t>Queensland</w:t>
          </w:r>
        </w:smartTag>
      </w:smartTag>
      <w:r w:rsidRPr="00B37C8A">
        <w:rPr>
          <w:sz w:val="22"/>
          <w:szCs w:val="22"/>
        </w:rPr>
        <w:t xml:space="preserve"> communities. It is considered that amongst other investments made to support regional development and sustainability, raising the profile and attractiveness of </w:t>
      </w:r>
      <w:smartTag w:uri="urn:schemas-microsoft-com:office:smarttags" w:element="State">
        <w:r w:rsidRPr="00B37C8A">
          <w:rPr>
            <w:sz w:val="22"/>
            <w:szCs w:val="22"/>
          </w:rPr>
          <w:t>Queensland</w:t>
        </w:r>
      </w:smartTag>
      <w:r w:rsidRPr="00B37C8A">
        <w:rPr>
          <w:sz w:val="22"/>
          <w:szCs w:val="22"/>
        </w:rPr>
        <w:t xml:space="preserve"> as a destination for retirees and other mature travellers </w:t>
      </w:r>
      <w:r w:rsidR="009419ED">
        <w:rPr>
          <w:sz w:val="22"/>
          <w:szCs w:val="22"/>
        </w:rPr>
        <w:t xml:space="preserve">will </w:t>
      </w:r>
      <w:r w:rsidRPr="00B37C8A">
        <w:rPr>
          <w:sz w:val="22"/>
          <w:szCs w:val="22"/>
        </w:rPr>
        <w:t>ensure regional communities remain viable into the future</w:t>
      </w:r>
      <w:r w:rsidR="00F31614" w:rsidRPr="00B37C8A">
        <w:rPr>
          <w:sz w:val="22"/>
          <w:szCs w:val="22"/>
        </w:rPr>
        <w:t xml:space="preserve">. </w:t>
      </w:r>
    </w:p>
    <w:p w:rsidR="00B37C8A" w:rsidRPr="00B37C8A" w:rsidRDefault="00B37C8A" w:rsidP="00B37C8A">
      <w:pPr>
        <w:pStyle w:val="Default"/>
        <w:jc w:val="both"/>
        <w:rPr>
          <w:sz w:val="22"/>
          <w:szCs w:val="22"/>
        </w:rPr>
      </w:pPr>
    </w:p>
    <w:p w:rsidR="00B37C8A" w:rsidRPr="00B37C8A" w:rsidRDefault="00F31614" w:rsidP="00B37C8A">
      <w:pPr>
        <w:pStyle w:val="Default"/>
        <w:jc w:val="both"/>
        <w:rPr>
          <w:sz w:val="22"/>
          <w:szCs w:val="22"/>
        </w:rPr>
      </w:pPr>
      <w:r w:rsidRPr="00B37C8A">
        <w:rPr>
          <w:sz w:val="22"/>
          <w:szCs w:val="22"/>
        </w:rPr>
        <w:t>The whole of government response to the Parliamentary Economic Development Committee</w:t>
      </w:r>
      <w:r w:rsidR="009419ED">
        <w:rPr>
          <w:sz w:val="22"/>
          <w:szCs w:val="22"/>
        </w:rPr>
        <w:t>’s</w:t>
      </w:r>
      <w:r w:rsidRPr="00B37C8A">
        <w:rPr>
          <w:sz w:val="22"/>
          <w:szCs w:val="22"/>
        </w:rPr>
        <w:t xml:space="preserve"> </w:t>
      </w:r>
      <w:r w:rsidR="00B37C8A" w:rsidRPr="00B37C8A">
        <w:rPr>
          <w:sz w:val="22"/>
          <w:szCs w:val="22"/>
        </w:rPr>
        <w:t xml:space="preserve">Inquiry into developing </w:t>
      </w:r>
      <w:smartTag w:uri="urn:schemas-microsoft-com:office:smarttags" w:element="State">
        <w:r w:rsidR="00B37C8A" w:rsidRPr="00B37C8A">
          <w:rPr>
            <w:sz w:val="22"/>
            <w:szCs w:val="22"/>
          </w:rPr>
          <w:t>Queensland</w:t>
        </w:r>
      </w:smartTag>
      <w:r w:rsidR="00B37C8A" w:rsidRPr="00B37C8A">
        <w:rPr>
          <w:sz w:val="22"/>
          <w:szCs w:val="22"/>
        </w:rPr>
        <w:t xml:space="preserve">’s rural and regional communities through grey nomad tourism’ </w:t>
      </w:r>
      <w:r w:rsidR="00B37C8A">
        <w:rPr>
          <w:sz w:val="22"/>
          <w:szCs w:val="22"/>
        </w:rPr>
        <w:t xml:space="preserve">responds to </w:t>
      </w:r>
      <w:r w:rsidR="00B37C8A" w:rsidRPr="00B37C8A">
        <w:rPr>
          <w:sz w:val="22"/>
          <w:szCs w:val="22"/>
        </w:rPr>
        <w:t xml:space="preserve">a number of key issues </w:t>
      </w:r>
      <w:r w:rsidR="00B37C8A">
        <w:rPr>
          <w:sz w:val="22"/>
          <w:szCs w:val="22"/>
        </w:rPr>
        <w:t>ra</w:t>
      </w:r>
      <w:r w:rsidR="00EB35EB">
        <w:rPr>
          <w:sz w:val="22"/>
          <w:szCs w:val="22"/>
        </w:rPr>
        <w:t>ised</w:t>
      </w:r>
      <w:r w:rsidR="00B37C8A">
        <w:rPr>
          <w:sz w:val="22"/>
          <w:szCs w:val="22"/>
        </w:rPr>
        <w:t xml:space="preserve"> in the </w:t>
      </w:r>
      <w:r w:rsidR="009419ED">
        <w:rPr>
          <w:sz w:val="22"/>
          <w:szCs w:val="22"/>
        </w:rPr>
        <w:t>I</w:t>
      </w:r>
      <w:r w:rsidR="00B37C8A">
        <w:rPr>
          <w:sz w:val="22"/>
          <w:szCs w:val="22"/>
        </w:rPr>
        <w:t xml:space="preserve">ssues </w:t>
      </w:r>
      <w:r w:rsidR="009419ED">
        <w:rPr>
          <w:sz w:val="22"/>
          <w:szCs w:val="22"/>
        </w:rPr>
        <w:t>P</w:t>
      </w:r>
      <w:r w:rsidR="00B37C8A">
        <w:rPr>
          <w:sz w:val="22"/>
          <w:szCs w:val="22"/>
        </w:rPr>
        <w:t xml:space="preserve">aper </w:t>
      </w:r>
      <w:r w:rsidR="00B37C8A" w:rsidRPr="00B37C8A">
        <w:rPr>
          <w:sz w:val="22"/>
          <w:szCs w:val="22"/>
        </w:rPr>
        <w:t>including:</w:t>
      </w:r>
    </w:p>
    <w:p w:rsidR="00B37C8A" w:rsidRDefault="00B37C8A" w:rsidP="00EB35EB">
      <w:pPr>
        <w:widowControl w:val="0"/>
        <w:numPr>
          <w:ilvl w:val="0"/>
          <w:numId w:val="19"/>
        </w:numPr>
        <w:jc w:val="both"/>
        <w:rPr>
          <w:rFonts w:ascii="Arial" w:hAnsi="Arial" w:cs="Arial"/>
          <w:sz w:val="22"/>
          <w:szCs w:val="22"/>
          <w:lang w:eastAsia="ko-KR"/>
        </w:rPr>
      </w:pPr>
      <w:r>
        <w:rPr>
          <w:rFonts w:ascii="Arial" w:hAnsi="Arial" w:cs="Arial"/>
          <w:sz w:val="22"/>
          <w:szCs w:val="22"/>
          <w:lang w:eastAsia="ko-KR"/>
        </w:rPr>
        <w:t xml:space="preserve">The role of grey nomad tourism in developing </w:t>
      </w:r>
      <w:smartTag w:uri="urn:schemas-microsoft-com:office:smarttags" w:element="State">
        <w:r>
          <w:rPr>
            <w:rFonts w:ascii="Arial" w:hAnsi="Arial" w:cs="Arial"/>
            <w:sz w:val="22"/>
            <w:szCs w:val="22"/>
            <w:lang w:eastAsia="ko-KR"/>
          </w:rPr>
          <w:t>Queensland</w:t>
        </w:r>
      </w:smartTag>
      <w:r>
        <w:rPr>
          <w:rFonts w:ascii="Arial" w:hAnsi="Arial" w:cs="Arial"/>
          <w:sz w:val="22"/>
          <w:szCs w:val="22"/>
          <w:lang w:eastAsia="ko-KR"/>
        </w:rPr>
        <w:t>’s rural and regional communities;</w:t>
      </w:r>
    </w:p>
    <w:p w:rsidR="00B37C8A" w:rsidRDefault="00B37C8A" w:rsidP="00EB35EB">
      <w:pPr>
        <w:widowControl w:val="0"/>
        <w:numPr>
          <w:ilvl w:val="0"/>
          <w:numId w:val="19"/>
        </w:numPr>
        <w:jc w:val="both"/>
        <w:rPr>
          <w:rFonts w:ascii="Arial" w:hAnsi="Arial" w:cs="Arial"/>
          <w:sz w:val="22"/>
          <w:szCs w:val="22"/>
          <w:lang w:eastAsia="ko-KR"/>
        </w:rPr>
      </w:pPr>
      <w:r>
        <w:rPr>
          <w:rFonts w:ascii="Arial" w:hAnsi="Arial" w:cs="Arial"/>
          <w:sz w:val="22"/>
          <w:szCs w:val="22"/>
          <w:lang w:eastAsia="ko-KR"/>
        </w:rPr>
        <w:t>Infrastructure requirements for grey nomads;</w:t>
      </w:r>
    </w:p>
    <w:p w:rsidR="00B37C8A" w:rsidRDefault="00B37C8A" w:rsidP="00EB35EB">
      <w:pPr>
        <w:widowControl w:val="0"/>
        <w:numPr>
          <w:ilvl w:val="0"/>
          <w:numId w:val="19"/>
        </w:numPr>
        <w:jc w:val="both"/>
        <w:rPr>
          <w:rFonts w:ascii="Arial" w:hAnsi="Arial" w:cs="Arial"/>
          <w:sz w:val="22"/>
          <w:szCs w:val="22"/>
          <w:lang w:eastAsia="ko-KR"/>
        </w:rPr>
      </w:pPr>
      <w:r>
        <w:rPr>
          <w:rFonts w:ascii="Arial" w:hAnsi="Arial" w:cs="Arial"/>
          <w:sz w:val="22"/>
          <w:szCs w:val="22"/>
          <w:lang w:eastAsia="ko-KR"/>
        </w:rPr>
        <w:t xml:space="preserve">Marketing and promotion of </w:t>
      </w:r>
      <w:smartTag w:uri="urn:schemas-microsoft-com:office:smarttags" w:element="State">
        <w:r>
          <w:rPr>
            <w:rFonts w:ascii="Arial" w:hAnsi="Arial" w:cs="Arial"/>
            <w:sz w:val="22"/>
            <w:szCs w:val="22"/>
            <w:lang w:eastAsia="ko-KR"/>
          </w:rPr>
          <w:t>Queensland</w:t>
        </w:r>
      </w:smartTag>
      <w:r>
        <w:rPr>
          <w:rFonts w:ascii="Arial" w:hAnsi="Arial" w:cs="Arial"/>
          <w:sz w:val="22"/>
          <w:szCs w:val="22"/>
          <w:lang w:eastAsia="ko-KR"/>
        </w:rPr>
        <w:t xml:space="preserve"> to potential grey nomad visitors;</w:t>
      </w:r>
    </w:p>
    <w:p w:rsidR="00B37C8A" w:rsidRDefault="00B37C8A" w:rsidP="00EB35EB">
      <w:pPr>
        <w:widowControl w:val="0"/>
        <w:numPr>
          <w:ilvl w:val="0"/>
          <w:numId w:val="19"/>
        </w:numPr>
        <w:jc w:val="both"/>
        <w:rPr>
          <w:rFonts w:ascii="Arial" w:hAnsi="Arial" w:cs="Arial"/>
          <w:sz w:val="22"/>
          <w:szCs w:val="22"/>
          <w:lang w:eastAsia="ko-KR"/>
        </w:rPr>
      </w:pPr>
      <w:r>
        <w:rPr>
          <w:rFonts w:ascii="Arial" w:hAnsi="Arial" w:cs="Arial"/>
          <w:sz w:val="22"/>
          <w:szCs w:val="22"/>
          <w:lang w:eastAsia="ko-KR"/>
        </w:rPr>
        <w:t xml:space="preserve">The role of government in facilitating grey nomad tourism in </w:t>
      </w:r>
      <w:smartTag w:uri="urn:schemas-microsoft-com:office:smarttags" w:element="State">
        <w:r>
          <w:rPr>
            <w:rFonts w:ascii="Arial" w:hAnsi="Arial" w:cs="Arial"/>
            <w:sz w:val="22"/>
            <w:szCs w:val="22"/>
            <w:lang w:eastAsia="ko-KR"/>
          </w:rPr>
          <w:t>Queensland</w:t>
        </w:r>
      </w:smartTag>
      <w:r>
        <w:rPr>
          <w:rFonts w:ascii="Arial" w:hAnsi="Arial" w:cs="Arial"/>
          <w:sz w:val="22"/>
          <w:szCs w:val="22"/>
          <w:lang w:eastAsia="ko-KR"/>
        </w:rPr>
        <w:t>; and</w:t>
      </w:r>
    </w:p>
    <w:p w:rsidR="00B37C8A" w:rsidRDefault="00B37C8A" w:rsidP="00EB35EB">
      <w:pPr>
        <w:widowControl w:val="0"/>
        <w:numPr>
          <w:ilvl w:val="0"/>
          <w:numId w:val="19"/>
        </w:numPr>
        <w:jc w:val="both"/>
        <w:rPr>
          <w:rFonts w:ascii="Arial" w:hAnsi="Arial" w:cs="Arial"/>
          <w:sz w:val="22"/>
          <w:szCs w:val="22"/>
          <w:lang w:eastAsia="ko-KR"/>
        </w:rPr>
      </w:pPr>
      <w:r>
        <w:rPr>
          <w:rFonts w:ascii="Arial" w:hAnsi="Arial" w:cs="Arial"/>
          <w:sz w:val="22"/>
          <w:szCs w:val="22"/>
          <w:lang w:eastAsia="ko-KR"/>
        </w:rPr>
        <w:t xml:space="preserve">The utilisation of grey nomad skills and labour in rural and regional </w:t>
      </w:r>
      <w:smartTag w:uri="urn:schemas-microsoft-com:office:smarttags" w:element="State">
        <w:r>
          <w:rPr>
            <w:rFonts w:ascii="Arial" w:hAnsi="Arial" w:cs="Arial"/>
            <w:sz w:val="22"/>
            <w:szCs w:val="22"/>
            <w:lang w:eastAsia="ko-KR"/>
          </w:rPr>
          <w:t>Queensland</w:t>
        </w:r>
      </w:smartTag>
      <w:r>
        <w:rPr>
          <w:rFonts w:ascii="Arial" w:hAnsi="Arial" w:cs="Arial"/>
          <w:sz w:val="22"/>
          <w:szCs w:val="22"/>
          <w:lang w:eastAsia="ko-KR"/>
        </w:rPr>
        <w:t>.</w:t>
      </w:r>
    </w:p>
    <w:p w:rsidR="00403E73" w:rsidRPr="00F31614" w:rsidRDefault="00403E73" w:rsidP="00403E73">
      <w:pPr>
        <w:jc w:val="both"/>
        <w:rPr>
          <w:rFonts w:ascii="Arial" w:hAnsi="Arial" w:cs="Arial"/>
          <w:sz w:val="22"/>
          <w:szCs w:val="22"/>
        </w:rPr>
      </w:pPr>
    </w:p>
    <w:p w:rsidR="00403E73" w:rsidRDefault="00B37C8A" w:rsidP="00403E73">
      <w:pPr>
        <w:jc w:val="both"/>
        <w:rPr>
          <w:rFonts w:ascii="Arial" w:hAnsi="Arial" w:cs="Arial"/>
          <w:sz w:val="22"/>
          <w:szCs w:val="22"/>
        </w:rPr>
      </w:pPr>
      <w:r>
        <w:rPr>
          <w:rFonts w:ascii="Arial" w:hAnsi="Arial" w:cs="Arial"/>
          <w:sz w:val="22"/>
          <w:szCs w:val="22"/>
        </w:rPr>
        <w:t>By way of summary, k</w:t>
      </w:r>
      <w:r w:rsidR="00403E73">
        <w:rPr>
          <w:rFonts w:ascii="Arial" w:hAnsi="Arial" w:cs="Arial"/>
          <w:sz w:val="22"/>
          <w:szCs w:val="22"/>
        </w:rPr>
        <w:t xml:space="preserve">ey issues </w:t>
      </w:r>
      <w:r w:rsidR="00430008">
        <w:rPr>
          <w:rFonts w:ascii="Arial" w:hAnsi="Arial" w:cs="Arial"/>
          <w:sz w:val="22"/>
          <w:szCs w:val="22"/>
        </w:rPr>
        <w:t xml:space="preserve">of interest </w:t>
      </w:r>
      <w:r w:rsidR="00743BA6">
        <w:rPr>
          <w:rFonts w:ascii="Arial" w:hAnsi="Arial" w:cs="Arial"/>
          <w:sz w:val="22"/>
          <w:szCs w:val="22"/>
        </w:rPr>
        <w:t xml:space="preserve">identified in the whole of government submission are </w:t>
      </w:r>
      <w:r w:rsidR="009419ED">
        <w:rPr>
          <w:rFonts w:ascii="Arial" w:hAnsi="Arial" w:cs="Arial"/>
          <w:sz w:val="22"/>
          <w:szCs w:val="22"/>
        </w:rPr>
        <w:t>outlined below:</w:t>
      </w:r>
    </w:p>
    <w:p w:rsidR="00403E73" w:rsidRDefault="00403E73" w:rsidP="00403E73">
      <w:pPr>
        <w:jc w:val="both"/>
        <w:rPr>
          <w:rFonts w:ascii="Arial" w:hAnsi="Arial" w:cs="Arial"/>
          <w:sz w:val="22"/>
          <w:szCs w:val="22"/>
        </w:rPr>
      </w:pPr>
    </w:p>
    <w:p w:rsidR="00B37C8A" w:rsidRPr="00EB35EB" w:rsidRDefault="00B37C8A" w:rsidP="00403E73">
      <w:pPr>
        <w:jc w:val="both"/>
        <w:rPr>
          <w:rFonts w:ascii="Arial" w:hAnsi="Arial" w:cs="Arial"/>
          <w:b/>
          <w:sz w:val="22"/>
          <w:szCs w:val="22"/>
        </w:rPr>
      </w:pPr>
      <w:r w:rsidRPr="00EB35EB">
        <w:rPr>
          <w:rFonts w:ascii="Arial" w:hAnsi="Arial" w:cs="Arial"/>
          <w:b/>
          <w:sz w:val="22"/>
          <w:szCs w:val="22"/>
        </w:rPr>
        <w:t>Economic contribution and statistics</w:t>
      </w:r>
      <w:r w:rsidR="009419ED">
        <w:rPr>
          <w:rFonts w:ascii="Arial" w:hAnsi="Arial" w:cs="Arial"/>
          <w:b/>
          <w:sz w:val="22"/>
          <w:szCs w:val="22"/>
        </w:rPr>
        <w:t xml:space="preserve"> for Grey Nomads</w:t>
      </w:r>
      <w:r w:rsidRPr="00EB35EB">
        <w:rPr>
          <w:rFonts w:ascii="Arial" w:hAnsi="Arial" w:cs="Arial"/>
          <w:b/>
          <w:sz w:val="22"/>
          <w:szCs w:val="22"/>
        </w:rPr>
        <w:t xml:space="preserve"> </w:t>
      </w:r>
    </w:p>
    <w:p w:rsidR="00EB35EB" w:rsidRDefault="00EB35EB" w:rsidP="00EB35EB">
      <w:pPr>
        <w:widowControl w:val="0"/>
        <w:jc w:val="both"/>
        <w:rPr>
          <w:rFonts w:ascii="Arial" w:hAnsi="Arial" w:cs="Arial"/>
          <w:sz w:val="22"/>
          <w:szCs w:val="22"/>
        </w:rPr>
      </w:pPr>
    </w:p>
    <w:p w:rsidR="00430008" w:rsidRDefault="00743BA6" w:rsidP="00EB35EB">
      <w:pPr>
        <w:widowControl w:val="0"/>
        <w:jc w:val="both"/>
        <w:rPr>
          <w:rFonts w:ascii="Arial" w:hAnsi="Arial" w:cs="Arial"/>
          <w:sz w:val="22"/>
          <w:szCs w:val="22"/>
        </w:rPr>
      </w:pPr>
      <w:r>
        <w:rPr>
          <w:rFonts w:ascii="Arial" w:hAnsi="Arial" w:cs="Arial"/>
          <w:sz w:val="22"/>
          <w:szCs w:val="22"/>
        </w:rPr>
        <w:t>Currently, t</w:t>
      </w:r>
      <w:r w:rsidR="00EB35EB">
        <w:rPr>
          <w:rFonts w:ascii="Arial" w:hAnsi="Arial" w:cs="Arial"/>
          <w:sz w:val="22"/>
          <w:szCs w:val="22"/>
        </w:rPr>
        <w:t>here is a</w:t>
      </w:r>
      <w:r w:rsidR="00403E73">
        <w:rPr>
          <w:rFonts w:ascii="Arial" w:hAnsi="Arial" w:cs="Arial"/>
          <w:sz w:val="22"/>
          <w:szCs w:val="22"/>
        </w:rPr>
        <w:t xml:space="preserve"> lack of independently verified data about the economic contribution of grey nomads to the economy</w:t>
      </w:r>
      <w:r>
        <w:rPr>
          <w:rFonts w:ascii="Arial" w:hAnsi="Arial" w:cs="Arial"/>
          <w:sz w:val="22"/>
          <w:szCs w:val="22"/>
        </w:rPr>
        <w:t>, both on a state wide and regional level</w:t>
      </w:r>
      <w:r w:rsidR="00403E73">
        <w:rPr>
          <w:rFonts w:ascii="Arial" w:hAnsi="Arial" w:cs="Arial"/>
          <w:sz w:val="22"/>
          <w:szCs w:val="22"/>
        </w:rPr>
        <w:t>.</w:t>
      </w:r>
      <w:r w:rsidR="00673E34">
        <w:rPr>
          <w:rFonts w:ascii="Arial" w:hAnsi="Arial" w:cs="Arial"/>
          <w:sz w:val="22"/>
          <w:szCs w:val="22"/>
        </w:rPr>
        <w:t xml:space="preserve"> </w:t>
      </w:r>
    </w:p>
    <w:p w:rsidR="00EB35EB" w:rsidRDefault="00743BA6" w:rsidP="00EB35EB">
      <w:pPr>
        <w:widowControl w:val="0"/>
        <w:jc w:val="both"/>
        <w:rPr>
          <w:rFonts w:ascii="Arial" w:hAnsi="Arial" w:cs="Arial"/>
          <w:sz w:val="22"/>
          <w:szCs w:val="22"/>
        </w:rPr>
      </w:pPr>
      <w:r>
        <w:rPr>
          <w:rFonts w:ascii="Arial" w:hAnsi="Arial"/>
          <w:sz w:val="22"/>
          <w:szCs w:val="22"/>
        </w:rPr>
        <w:t>Notwithstanding, i</w:t>
      </w:r>
      <w:r w:rsidR="00673E34" w:rsidRPr="00D90F69">
        <w:rPr>
          <w:rFonts w:ascii="Arial" w:hAnsi="Arial"/>
          <w:sz w:val="22"/>
          <w:szCs w:val="22"/>
        </w:rPr>
        <w:t xml:space="preserve">t is anticipated that the grey nomad market will continue to grow, with Australian Bureau of Statistics projections predicting that by 2050 the number </w:t>
      </w:r>
      <w:r w:rsidR="00A22B7D">
        <w:rPr>
          <w:rFonts w:ascii="Arial" w:hAnsi="Arial"/>
          <w:sz w:val="22"/>
          <w:szCs w:val="22"/>
        </w:rPr>
        <w:t xml:space="preserve">of </w:t>
      </w:r>
      <w:r w:rsidR="00673E34" w:rsidRPr="00D90F69">
        <w:rPr>
          <w:rFonts w:ascii="Arial" w:hAnsi="Arial"/>
          <w:sz w:val="22"/>
          <w:szCs w:val="22"/>
        </w:rPr>
        <w:t xml:space="preserve">Australians aged 55 years and over will more than double the number in 2010. </w:t>
      </w:r>
      <w:r w:rsidR="00430008">
        <w:rPr>
          <w:rFonts w:ascii="Arial" w:hAnsi="Arial"/>
          <w:sz w:val="22"/>
          <w:szCs w:val="22"/>
        </w:rPr>
        <w:t xml:space="preserve"> </w:t>
      </w:r>
      <w:r w:rsidR="00673E34" w:rsidRPr="00D90F69">
        <w:rPr>
          <w:rFonts w:ascii="Arial" w:hAnsi="Arial"/>
          <w:sz w:val="22"/>
          <w:szCs w:val="22"/>
        </w:rPr>
        <w:t>Similarly, the international grey tourism market will continue to grow as more ‘Baby Boomers’ celebrate their 55</w:t>
      </w:r>
      <w:r w:rsidR="00673E34" w:rsidRPr="00D90F69">
        <w:rPr>
          <w:rFonts w:ascii="Arial" w:hAnsi="Arial"/>
          <w:sz w:val="22"/>
          <w:szCs w:val="22"/>
          <w:vertAlign w:val="superscript"/>
        </w:rPr>
        <w:t>th</w:t>
      </w:r>
      <w:r w:rsidR="00673E34" w:rsidRPr="00D90F69">
        <w:rPr>
          <w:rFonts w:ascii="Arial" w:hAnsi="Arial"/>
          <w:sz w:val="22"/>
          <w:szCs w:val="22"/>
        </w:rPr>
        <w:t xml:space="preserve"> birthdays.  Furthermore, “active” seniors have been the best performing age group over the past decade with their total wealth and numbers increasing, and are expected to increase demand for tourism products</w:t>
      </w:r>
      <w:r w:rsidR="00673E34">
        <w:rPr>
          <w:rFonts w:ascii="Arial" w:hAnsi="Arial"/>
          <w:sz w:val="22"/>
          <w:szCs w:val="22"/>
        </w:rPr>
        <w:t>.</w:t>
      </w:r>
    </w:p>
    <w:p w:rsidR="00673E34" w:rsidRDefault="00673E34" w:rsidP="00EB35EB">
      <w:pPr>
        <w:widowControl w:val="0"/>
        <w:jc w:val="both"/>
        <w:rPr>
          <w:rFonts w:ascii="Arial" w:hAnsi="Arial" w:cs="Arial"/>
          <w:b/>
          <w:sz w:val="22"/>
          <w:szCs w:val="22"/>
        </w:rPr>
      </w:pPr>
    </w:p>
    <w:p w:rsidR="00673E34" w:rsidRPr="00EB35EB" w:rsidRDefault="00673E34" w:rsidP="00673E34">
      <w:pPr>
        <w:widowControl w:val="0"/>
        <w:jc w:val="both"/>
        <w:rPr>
          <w:rFonts w:ascii="Arial" w:hAnsi="Arial" w:cs="Arial"/>
          <w:b/>
          <w:sz w:val="22"/>
          <w:szCs w:val="22"/>
        </w:rPr>
      </w:pPr>
      <w:r w:rsidRPr="00EB35EB">
        <w:rPr>
          <w:rFonts w:ascii="Arial" w:hAnsi="Arial" w:cs="Arial"/>
          <w:b/>
          <w:sz w:val="22"/>
          <w:szCs w:val="22"/>
        </w:rPr>
        <w:t>Infrastructure requirements</w:t>
      </w:r>
    </w:p>
    <w:p w:rsidR="00673E34" w:rsidRDefault="00673E34" w:rsidP="00673E34">
      <w:pPr>
        <w:widowControl w:val="0"/>
        <w:jc w:val="both"/>
        <w:rPr>
          <w:rFonts w:ascii="Arial" w:hAnsi="Arial" w:cs="Arial"/>
          <w:sz w:val="22"/>
          <w:szCs w:val="22"/>
        </w:rPr>
      </w:pPr>
    </w:p>
    <w:p w:rsidR="00743BA6" w:rsidRPr="006C2E67" w:rsidRDefault="00743BA6" w:rsidP="00743BA6">
      <w:pPr>
        <w:jc w:val="both"/>
        <w:rPr>
          <w:rFonts w:ascii="Arial" w:hAnsi="Arial"/>
          <w:sz w:val="22"/>
          <w:szCs w:val="22"/>
        </w:rPr>
      </w:pPr>
      <w:r>
        <w:rPr>
          <w:rFonts w:ascii="Arial" w:hAnsi="Arial" w:cs="Arial"/>
          <w:sz w:val="22"/>
          <w:szCs w:val="22"/>
        </w:rPr>
        <w:t>P</w:t>
      </w:r>
      <w:r w:rsidR="00673E34" w:rsidRPr="00A850E2">
        <w:rPr>
          <w:rFonts w:ascii="Arial" w:hAnsi="Arial" w:cs="Arial"/>
          <w:sz w:val="22"/>
          <w:szCs w:val="22"/>
        </w:rPr>
        <w:t>lanning for the future infrastructure requirements of the grey nomad market</w:t>
      </w:r>
      <w:r w:rsidR="00673E34">
        <w:rPr>
          <w:rFonts w:ascii="Arial" w:hAnsi="Arial" w:cs="Arial"/>
          <w:sz w:val="22"/>
          <w:szCs w:val="22"/>
        </w:rPr>
        <w:t xml:space="preserve"> </w:t>
      </w:r>
      <w:r>
        <w:rPr>
          <w:rFonts w:ascii="Arial" w:hAnsi="Arial" w:cs="Arial"/>
          <w:sz w:val="22"/>
          <w:szCs w:val="22"/>
        </w:rPr>
        <w:t>needs to be strategic and</w:t>
      </w:r>
      <w:r w:rsidR="00673E34" w:rsidRPr="00A850E2">
        <w:rPr>
          <w:rFonts w:ascii="Arial" w:hAnsi="Arial" w:cs="Arial"/>
          <w:sz w:val="22"/>
          <w:szCs w:val="22"/>
        </w:rPr>
        <w:t xml:space="preserve"> recognis</w:t>
      </w:r>
      <w:r>
        <w:rPr>
          <w:rFonts w:ascii="Arial" w:hAnsi="Arial" w:cs="Arial"/>
          <w:sz w:val="22"/>
          <w:szCs w:val="22"/>
        </w:rPr>
        <w:t>e</w:t>
      </w:r>
      <w:r w:rsidR="00673E34" w:rsidRPr="00A850E2">
        <w:rPr>
          <w:rFonts w:ascii="Arial" w:hAnsi="Arial" w:cs="Arial"/>
          <w:sz w:val="22"/>
          <w:szCs w:val="22"/>
        </w:rPr>
        <w:t xml:space="preserve"> the additional demand for infrastructure and services likely to be generated by projected growth in this market. </w:t>
      </w:r>
      <w:r w:rsidR="009D2DF9">
        <w:rPr>
          <w:rFonts w:ascii="Arial" w:hAnsi="Arial" w:cs="Arial"/>
          <w:sz w:val="22"/>
          <w:szCs w:val="22"/>
        </w:rPr>
        <w:t xml:space="preserve">There are new planning initiatives being developed to provide </w:t>
      </w:r>
      <w:r w:rsidRPr="006C2E67">
        <w:rPr>
          <w:rFonts w:ascii="Arial" w:hAnsi="Arial"/>
          <w:sz w:val="22"/>
          <w:szCs w:val="22"/>
        </w:rPr>
        <w:t>guid</w:t>
      </w:r>
      <w:r w:rsidR="009D2DF9">
        <w:rPr>
          <w:rFonts w:ascii="Arial" w:hAnsi="Arial"/>
          <w:sz w:val="22"/>
          <w:szCs w:val="22"/>
        </w:rPr>
        <w:t>ance</w:t>
      </w:r>
      <w:r w:rsidRPr="006C2E67">
        <w:rPr>
          <w:rFonts w:ascii="Arial" w:hAnsi="Arial"/>
          <w:sz w:val="22"/>
          <w:szCs w:val="22"/>
        </w:rPr>
        <w:t xml:space="preserve"> for local government and how to best plan for the infrastructure needs of self-drive tourists, which can be used as a model for infrastructure planning and development across other </w:t>
      </w:r>
      <w:smartTag w:uri="urn:schemas-microsoft-com:office:smarttags" w:element="State">
        <w:r w:rsidRPr="006C2E67">
          <w:rPr>
            <w:rFonts w:ascii="Arial" w:hAnsi="Arial"/>
            <w:sz w:val="22"/>
            <w:szCs w:val="22"/>
          </w:rPr>
          <w:t>Queensland</w:t>
        </w:r>
      </w:smartTag>
      <w:r w:rsidRPr="006C2E67">
        <w:rPr>
          <w:rFonts w:ascii="Arial" w:hAnsi="Arial"/>
          <w:sz w:val="22"/>
          <w:szCs w:val="22"/>
        </w:rPr>
        <w:t xml:space="preserve"> regional and rural destinations.</w:t>
      </w:r>
    </w:p>
    <w:p w:rsidR="00673E34" w:rsidRDefault="00673E34" w:rsidP="00673E34">
      <w:pPr>
        <w:jc w:val="both"/>
        <w:rPr>
          <w:rFonts w:ascii="Arial" w:hAnsi="Arial"/>
          <w:sz w:val="22"/>
          <w:szCs w:val="22"/>
        </w:rPr>
      </w:pPr>
    </w:p>
    <w:p w:rsidR="00673E34" w:rsidRDefault="00673E34" w:rsidP="00673E34">
      <w:pPr>
        <w:jc w:val="both"/>
        <w:rPr>
          <w:rFonts w:ascii="Arial" w:hAnsi="Arial"/>
          <w:sz w:val="22"/>
          <w:szCs w:val="22"/>
        </w:rPr>
      </w:pPr>
      <w:r w:rsidRPr="009A3996">
        <w:rPr>
          <w:rFonts w:ascii="Arial" w:hAnsi="Arial"/>
          <w:sz w:val="22"/>
          <w:szCs w:val="22"/>
        </w:rPr>
        <w:t xml:space="preserve">The varying standards and accessibility of medical services throughout regional </w:t>
      </w:r>
      <w:smartTag w:uri="urn:schemas-microsoft-com:office:smarttags" w:element="State">
        <w:r w:rsidRPr="009A3996">
          <w:rPr>
            <w:rFonts w:ascii="Arial" w:hAnsi="Arial"/>
            <w:sz w:val="22"/>
            <w:szCs w:val="22"/>
          </w:rPr>
          <w:t>Queensland</w:t>
        </w:r>
      </w:smartTag>
      <w:r w:rsidRPr="009A3996">
        <w:rPr>
          <w:rFonts w:ascii="Arial" w:hAnsi="Arial"/>
          <w:sz w:val="22"/>
          <w:szCs w:val="22"/>
        </w:rPr>
        <w:t xml:space="preserve"> is a</w:t>
      </w:r>
      <w:r>
        <w:rPr>
          <w:rFonts w:ascii="Arial" w:hAnsi="Arial"/>
          <w:sz w:val="22"/>
          <w:szCs w:val="22"/>
        </w:rPr>
        <w:t xml:space="preserve"> major</w:t>
      </w:r>
      <w:r w:rsidRPr="009A3996">
        <w:rPr>
          <w:rFonts w:ascii="Arial" w:hAnsi="Arial"/>
          <w:sz w:val="22"/>
          <w:szCs w:val="22"/>
        </w:rPr>
        <w:t xml:space="preserve"> issue not only for </w:t>
      </w:r>
      <w:r>
        <w:rPr>
          <w:rFonts w:ascii="Arial" w:hAnsi="Arial"/>
          <w:sz w:val="22"/>
          <w:szCs w:val="22"/>
        </w:rPr>
        <w:t xml:space="preserve">residents </w:t>
      </w:r>
      <w:r w:rsidRPr="009A3996">
        <w:rPr>
          <w:rFonts w:ascii="Arial" w:hAnsi="Arial"/>
          <w:sz w:val="22"/>
          <w:szCs w:val="22"/>
        </w:rPr>
        <w:t xml:space="preserve">but </w:t>
      </w:r>
      <w:r>
        <w:rPr>
          <w:rFonts w:ascii="Arial" w:hAnsi="Arial"/>
          <w:sz w:val="22"/>
          <w:szCs w:val="22"/>
        </w:rPr>
        <w:t xml:space="preserve">for </w:t>
      </w:r>
      <w:r w:rsidRPr="009A3996">
        <w:rPr>
          <w:rFonts w:ascii="Arial" w:hAnsi="Arial"/>
          <w:sz w:val="22"/>
          <w:szCs w:val="22"/>
        </w:rPr>
        <w:t>touris</w:t>
      </w:r>
      <w:r>
        <w:rPr>
          <w:rFonts w:ascii="Arial" w:hAnsi="Arial"/>
          <w:sz w:val="22"/>
          <w:szCs w:val="22"/>
        </w:rPr>
        <w:t>ts</w:t>
      </w:r>
      <w:r w:rsidRPr="009A3996">
        <w:rPr>
          <w:rFonts w:ascii="Arial" w:hAnsi="Arial"/>
          <w:sz w:val="22"/>
          <w:szCs w:val="22"/>
        </w:rPr>
        <w:t xml:space="preserve"> as well.</w:t>
      </w:r>
      <w:r w:rsidRPr="00847953">
        <w:rPr>
          <w:rFonts w:ascii="Arial" w:hAnsi="Arial"/>
          <w:sz w:val="22"/>
          <w:szCs w:val="22"/>
        </w:rPr>
        <w:t xml:space="preserve"> </w:t>
      </w:r>
    </w:p>
    <w:p w:rsidR="00673E34" w:rsidRDefault="00673E34" w:rsidP="00673E34">
      <w:pPr>
        <w:ind w:left="360"/>
        <w:jc w:val="both"/>
        <w:rPr>
          <w:rFonts w:ascii="Arial" w:hAnsi="Arial"/>
          <w:sz w:val="22"/>
          <w:szCs w:val="22"/>
        </w:rPr>
      </w:pPr>
    </w:p>
    <w:p w:rsidR="00673E34" w:rsidRDefault="00673E34" w:rsidP="00673E34">
      <w:pPr>
        <w:jc w:val="both"/>
        <w:rPr>
          <w:rFonts w:ascii="Arial" w:hAnsi="Arial"/>
          <w:sz w:val="22"/>
          <w:szCs w:val="22"/>
        </w:rPr>
      </w:pPr>
      <w:r w:rsidRPr="006C2E67">
        <w:rPr>
          <w:rFonts w:ascii="Arial" w:hAnsi="Arial"/>
          <w:sz w:val="22"/>
          <w:szCs w:val="22"/>
        </w:rPr>
        <w:t xml:space="preserve">Grey nomads are increasingly becoming more </w:t>
      </w:r>
      <w:r>
        <w:rPr>
          <w:rFonts w:ascii="Arial" w:hAnsi="Arial"/>
          <w:sz w:val="22"/>
          <w:szCs w:val="22"/>
        </w:rPr>
        <w:t>‘</w:t>
      </w:r>
      <w:r w:rsidRPr="006C2E67">
        <w:rPr>
          <w:rFonts w:ascii="Arial" w:hAnsi="Arial"/>
          <w:sz w:val="22"/>
          <w:szCs w:val="22"/>
        </w:rPr>
        <w:t>technologically savvy</w:t>
      </w:r>
      <w:r>
        <w:rPr>
          <w:rFonts w:ascii="Arial" w:hAnsi="Arial"/>
          <w:sz w:val="22"/>
          <w:szCs w:val="22"/>
        </w:rPr>
        <w:t>’</w:t>
      </w:r>
      <w:r w:rsidRPr="006C2E67">
        <w:rPr>
          <w:rFonts w:ascii="Arial" w:hAnsi="Arial"/>
          <w:sz w:val="22"/>
          <w:szCs w:val="22"/>
        </w:rPr>
        <w:t xml:space="preserve">, relying heavily on the internet to assist with their trip planning during their holiday.  </w:t>
      </w:r>
      <w:r>
        <w:rPr>
          <w:rFonts w:ascii="Arial" w:hAnsi="Arial"/>
          <w:sz w:val="22"/>
          <w:szCs w:val="22"/>
        </w:rPr>
        <w:t>Reliable mobile telecommunication and internet/broadband c</w:t>
      </w:r>
      <w:r w:rsidRPr="006C2E67">
        <w:rPr>
          <w:rFonts w:ascii="Arial" w:hAnsi="Arial"/>
          <w:sz w:val="22"/>
          <w:szCs w:val="22"/>
        </w:rPr>
        <w:t>overage is important for</w:t>
      </w:r>
      <w:r>
        <w:rPr>
          <w:rFonts w:ascii="Arial" w:hAnsi="Arial"/>
          <w:sz w:val="22"/>
          <w:szCs w:val="22"/>
        </w:rPr>
        <w:t xml:space="preserve"> these travellers, and is </w:t>
      </w:r>
      <w:r w:rsidRPr="006C2E67">
        <w:rPr>
          <w:rFonts w:ascii="Arial" w:hAnsi="Arial"/>
          <w:sz w:val="22"/>
          <w:szCs w:val="22"/>
        </w:rPr>
        <w:t>not adequate in many of the regional and rural destinations they</w:t>
      </w:r>
      <w:r>
        <w:rPr>
          <w:rFonts w:ascii="Arial" w:hAnsi="Arial"/>
          <w:sz w:val="22"/>
          <w:szCs w:val="22"/>
        </w:rPr>
        <w:t xml:space="preserve"> are</w:t>
      </w:r>
      <w:r w:rsidRPr="006C2E67">
        <w:rPr>
          <w:rFonts w:ascii="Arial" w:hAnsi="Arial"/>
          <w:sz w:val="22"/>
          <w:szCs w:val="22"/>
        </w:rPr>
        <w:t xml:space="preserve"> travelling to.</w:t>
      </w:r>
    </w:p>
    <w:p w:rsidR="00673E34" w:rsidRDefault="00673E34" w:rsidP="00673E34">
      <w:pPr>
        <w:jc w:val="both"/>
        <w:rPr>
          <w:rFonts w:ascii="Arial" w:hAnsi="Arial"/>
          <w:sz w:val="22"/>
          <w:szCs w:val="22"/>
        </w:rPr>
      </w:pPr>
    </w:p>
    <w:p w:rsidR="00673E34" w:rsidRPr="00847953" w:rsidRDefault="00673E34" w:rsidP="00673E34">
      <w:pPr>
        <w:jc w:val="both"/>
        <w:rPr>
          <w:rFonts w:ascii="Arial" w:hAnsi="Arial"/>
          <w:sz w:val="22"/>
          <w:szCs w:val="22"/>
        </w:rPr>
      </w:pPr>
      <w:r>
        <w:rPr>
          <w:rFonts w:ascii="Arial" w:hAnsi="Arial"/>
          <w:sz w:val="22"/>
          <w:szCs w:val="22"/>
        </w:rPr>
        <w:t xml:space="preserve">The emergence of </w:t>
      </w:r>
      <w:r w:rsidRPr="006C2E67">
        <w:rPr>
          <w:rFonts w:ascii="Arial" w:hAnsi="Arial"/>
          <w:sz w:val="22"/>
          <w:szCs w:val="22"/>
        </w:rPr>
        <w:t xml:space="preserve">a number of </w:t>
      </w:r>
      <w:r>
        <w:rPr>
          <w:rFonts w:ascii="Arial" w:hAnsi="Arial"/>
          <w:sz w:val="22"/>
          <w:szCs w:val="22"/>
        </w:rPr>
        <w:t xml:space="preserve">recreational vehicle (RV) </w:t>
      </w:r>
      <w:r w:rsidRPr="006C2E67">
        <w:rPr>
          <w:rFonts w:ascii="Arial" w:hAnsi="Arial"/>
          <w:sz w:val="22"/>
          <w:szCs w:val="22"/>
        </w:rPr>
        <w:t>friendly towns</w:t>
      </w:r>
      <w:r>
        <w:rPr>
          <w:rFonts w:ascii="Arial" w:hAnsi="Arial"/>
          <w:sz w:val="22"/>
          <w:szCs w:val="22"/>
        </w:rPr>
        <w:t xml:space="preserve"> is a key issue warranting further consideration. </w:t>
      </w:r>
      <w:r w:rsidRPr="006C2E67">
        <w:rPr>
          <w:rFonts w:ascii="Arial" w:hAnsi="Arial"/>
          <w:sz w:val="22"/>
          <w:szCs w:val="22"/>
        </w:rPr>
        <w:t xml:space="preserve">For example, in the South East Queensland Country region, a number of towns are opening up their showgrounds for free camping, to encourage self-sustaining motor home travellers to stop there and spend more time and money in the towns. </w:t>
      </w:r>
      <w:r w:rsidRPr="00EA52BA">
        <w:rPr>
          <w:rFonts w:ascii="Arial" w:hAnsi="Arial"/>
          <w:strike/>
          <w:sz w:val="22"/>
          <w:szCs w:val="22"/>
        </w:rPr>
        <w:t xml:space="preserve"> </w:t>
      </w:r>
    </w:p>
    <w:p w:rsidR="00673E34" w:rsidRDefault="00673E34" w:rsidP="00EB35EB">
      <w:pPr>
        <w:widowControl w:val="0"/>
        <w:jc w:val="both"/>
        <w:rPr>
          <w:rFonts w:ascii="Arial" w:hAnsi="Arial" w:cs="Arial"/>
          <w:b/>
          <w:sz w:val="22"/>
          <w:szCs w:val="22"/>
        </w:rPr>
      </w:pPr>
    </w:p>
    <w:p w:rsidR="00EB35EB" w:rsidRPr="00EB35EB" w:rsidRDefault="00EB35EB" w:rsidP="00EB35EB">
      <w:pPr>
        <w:widowControl w:val="0"/>
        <w:jc w:val="both"/>
        <w:rPr>
          <w:rFonts w:ascii="Arial" w:hAnsi="Arial" w:cs="Arial"/>
          <w:b/>
          <w:sz w:val="22"/>
          <w:szCs w:val="22"/>
        </w:rPr>
      </w:pPr>
      <w:r w:rsidRPr="00EB35EB">
        <w:rPr>
          <w:rFonts w:ascii="Arial" w:hAnsi="Arial" w:cs="Arial"/>
          <w:b/>
          <w:sz w:val="22"/>
          <w:szCs w:val="22"/>
        </w:rPr>
        <w:t>Marketing</w:t>
      </w:r>
      <w:r w:rsidR="00673E34">
        <w:rPr>
          <w:rFonts w:ascii="Arial" w:hAnsi="Arial" w:cs="Arial"/>
          <w:b/>
          <w:sz w:val="22"/>
          <w:szCs w:val="22"/>
        </w:rPr>
        <w:t xml:space="preserve"> and promotion</w:t>
      </w:r>
    </w:p>
    <w:p w:rsidR="00EB35EB" w:rsidRDefault="00EB35EB" w:rsidP="00EB35EB">
      <w:pPr>
        <w:widowControl w:val="0"/>
        <w:jc w:val="both"/>
        <w:rPr>
          <w:rFonts w:ascii="Arial" w:hAnsi="Arial" w:cs="Arial"/>
          <w:sz w:val="22"/>
          <w:szCs w:val="22"/>
        </w:rPr>
      </w:pPr>
    </w:p>
    <w:p w:rsidR="00403E73" w:rsidRPr="005D1E95" w:rsidRDefault="00403E73" w:rsidP="00EB35EB">
      <w:pPr>
        <w:widowControl w:val="0"/>
        <w:jc w:val="both"/>
        <w:rPr>
          <w:rFonts w:ascii="Arial" w:hAnsi="Arial" w:cs="Arial"/>
          <w:sz w:val="22"/>
          <w:szCs w:val="22"/>
        </w:rPr>
      </w:pPr>
      <w:r>
        <w:rPr>
          <w:rFonts w:ascii="Arial" w:hAnsi="Arial" w:cs="Arial"/>
          <w:sz w:val="22"/>
          <w:szCs w:val="22"/>
        </w:rPr>
        <w:t xml:space="preserve">Tourism </w:t>
      </w:r>
      <w:smartTag w:uri="urn:schemas-microsoft-com:office:smarttags" w:element="State">
        <w:r>
          <w:rPr>
            <w:rFonts w:ascii="Arial" w:hAnsi="Arial" w:cs="Arial"/>
            <w:sz w:val="22"/>
            <w:szCs w:val="22"/>
          </w:rPr>
          <w:t>Queensland</w:t>
        </w:r>
      </w:smartTag>
      <w:r>
        <w:rPr>
          <w:rFonts w:ascii="Arial" w:hAnsi="Arial" w:cs="Arial"/>
          <w:sz w:val="22"/>
          <w:szCs w:val="22"/>
        </w:rPr>
        <w:t>’s approach to g</w:t>
      </w:r>
      <w:r w:rsidRPr="005D1E95">
        <w:rPr>
          <w:rFonts w:ascii="Arial" w:hAnsi="Arial" w:cs="Arial"/>
          <w:sz w:val="22"/>
          <w:szCs w:val="22"/>
        </w:rPr>
        <w:t xml:space="preserve">rey nomads </w:t>
      </w:r>
      <w:r>
        <w:rPr>
          <w:rFonts w:ascii="Arial" w:hAnsi="Arial" w:cs="Arial"/>
          <w:sz w:val="22"/>
          <w:szCs w:val="22"/>
        </w:rPr>
        <w:t xml:space="preserve">is </w:t>
      </w:r>
      <w:r w:rsidRPr="005D1E95">
        <w:rPr>
          <w:rFonts w:ascii="Arial" w:hAnsi="Arial" w:cs="Arial"/>
          <w:sz w:val="22"/>
          <w:szCs w:val="22"/>
        </w:rPr>
        <w:t>from an experience perspective, rather than a demographic one</w:t>
      </w:r>
      <w:r>
        <w:rPr>
          <w:rFonts w:ascii="Arial" w:hAnsi="Arial" w:cs="Arial"/>
          <w:sz w:val="22"/>
          <w:szCs w:val="22"/>
        </w:rPr>
        <w:t>.</w:t>
      </w:r>
      <w:r w:rsidRPr="005D1E95">
        <w:rPr>
          <w:rFonts w:ascii="Arial" w:hAnsi="Arial" w:cs="Arial"/>
          <w:sz w:val="22"/>
          <w:szCs w:val="22"/>
        </w:rPr>
        <w:t xml:space="preserve"> Tourism </w:t>
      </w:r>
      <w:smartTag w:uri="urn:schemas-microsoft-com:office:smarttags" w:element="State">
        <w:r w:rsidRPr="005D1E95">
          <w:rPr>
            <w:rFonts w:ascii="Arial" w:hAnsi="Arial" w:cs="Arial"/>
            <w:sz w:val="22"/>
            <w:szCs w:val="22"/>
          </w:rPr>
          <w:t>Queensland</w:t>
        </w:r>
      </w:smartTag>
      <w:r w:rsidRPr="005D1E95">
        <w:rPr>
          <w:rFonts w:ascii="Arial" w:hAnsi="Arial" w:cs="Arial"/>
          <w:sz w:val="22"/>
          <w:szCs w:val="22"/>
        </w:rPr>
        <w:t>’s approach is to consider grey nomads as Mature Connectors, Mature Social Fun-seekers or Mature Active Explorers.</w:t>
      </w:r>
      <w:r>
        <w:rPr>
          <w:rFonts w:ascii="Arial" w:hAnsi="Arial" w:cs="Arial"/>
          <w:sz w:val="22"/>
          <w:szCs w:val="22"/>
        </w:rPr>
        <w:t xml:space="preserve"> </w:t>
      </w:r>
      <w:r w:rsidR="009D2DF9">
        <w:rPr>
          <w:rFonts w:ascii="Arial" w:hAnsi="Arial" w:cs="Arial"/>
          <w:sz w:val="22"/>
          <w:szCs w:val="22"/>
        </w:rPr>
        <w:t xml:space="preserve"> </w:t>
      </w:r>
      <w:r w:rsidRPr="005D1E95">
        <w:rPr>
          <w:rFonts w:ascii="Arial" w:hAnsi="Arial" w:cs="Arial"/>
          <w:sz w:val="22"/>
          <w:szCs w:val="22"/>
        </w:rPr>
        <w:t xml:space="preserve">Focusing on the experiences these people are looking for, rather than their age, is intended to better guide and inform the assessment and development of infrastructure and facilities for this market, as well as how to market to them most effectively.  </w:t>
      </w:r>
    </w:p>
    <w:p w:rsidR="00EB35EB" w:rsidRDefault="00EB35EB" w:rsidP="00EB35EB">
      <w:pPr>
        <w:widowControl w:val="0"/>
        <w:jc w:val="both"/>
        <w:rPr>
          <w:rFonts w:ascii="Arial" w:hAnsi="Arial" w:cs="Arial"/>
          <w:b/>
          <w:sz w:val="22"/>
          <w:szCs w:val="22"/>
        </w:rPr>
      </w:pPr>
    </w:p>
    <w:p w:rsidR="00EB35EB" w:rsidRPr="00EB35EB" w:rsidRDefault="00673E34" w:rsidP="00EB35EB">
      <w:pPr>
        <w:jc w:val="both"/>
        <w:rPr>
          <w:rFonts w:ascii="Arial" w:hAnsi="Arial"/>
          <w:b/>
          <w:sz w:val="22"/>
          <w:szCs w:val="22"/>
        </w:rPr>
      </w:pPr>
      <w:r>
        <w:rPr>
          <w:rFonts w:ascii="Arial" w:hAnsi="Arial"/>
          <w:b/>
          <w:sz w:val="22"/>
          <w:szCs w:val="22"/>
        </w:rPr>
        <w:t>Government Coordination</w:t>
      </w:r>
    </w:p>
    <w:p w:rsidR="00EB35EB" w:rsidRDefault="00EB35EB" w:rsidP="00EB35EB">
      <w:pPr>
        <w:jc w:val="both"/>
        <w:rPr>
          <w:rFonts w:ascii="Arial" w:hAnsi="Arial"/>
          <w:sz w:val="22"/>
          <w:szCs w:val="22"/>
        </w:rPr>
      </w:pPr>
    </w:p>
    <w:p w:rsidR="00403E73" w:rsidRDefault="00403E73" w:rsidP="00EB35EB">
      <w:pPr>
        <w:jc w:val="both"/>
        <w:rPr>
          <w:rFonts w:ascii="Arial" w:hAnsi="Arial"/>
          <w:sz w:val="22"/>
          <w:szCs w:val="22"/>
        </w:rPr>
      </w:pPr>
      <w:r>
        <w:rPr>
          <w:rFonts w:ascii="Arial" w:hAnsi="Arial"/>
          <w:sz w:val="22"/>
          <w:szCs w:val="22"/>
        </w:rPr>
        <w:t>The</w:t>
      </w:r>
      <w:r w:rsidR="009D2DF9">
        <w:rPr>
          <w:rFonts w:ascii="Arial" w:hAnsi="Arial"/>
          <w:sz w:val="22"/>
          <w:szCs w:val="22"/>
        </w:rPr>
        <w:t>re is a</w:t>
      </w:r>
      <w:r>
        <w:rPr>
          <w:rFonts w:ascii="Arial" w:hAnsi="Arial"/>
          <w:sz w:val="22"/>
          <w:szCs w:val="22"/>
        </w:rPr>
        <w:t xml:space="preserve"> need </w:t>
      </w:r>
      <w:r w:rsidRPr="005D1E95">
        <w:rPr>
          <w:rFonts w:ascii="Arial" w:hAnsi="Arial"/>
          <w:sz w:val="22"/>
          <w:szCs w:val="22"/>
        </w:rPr>
        <w:t xml:space="preserve">to find the right balance between meeting the needs of grey nomad visitors for additional camping facilities, while not impacting </w:t>
      </w:r>
      <w:r>
        <w:rPr>
          <w:rFonts w:ascii="Arial" w:hAnsi="Arial"/>
          <w:sz w:val="22"/>
          <w:szCs w:val="22"/>
        </w:rPr>
        <w:t xml:space="preserve">on </w:t>
      </w:r>
      <w:r w:rsidRPr="005D1E95">
        <w:rPr>
          <w:rFonts w:ascii="Arial" w:hAnsi="Arial"/>
          <w:sz w:val="22"/>
          <w:szCs w:val="22"/>
        </w:rPr>
        <w:t xml:space="preserve">the commercial viability of privately owned caravan parks.  </w:t>
      </w:r>
    </w:p>
    <w:p w:rsidR="00EB35EB" w:rsidRDefault="00EB35EB" w:rsidP="00EB35EB">
      <w:pPr>
        <w:jc w:val="both"/>
        <w:rPr>
          <w:rFonts w:ascii="Arial" w:hAnsi="Arial"/>
          <w:sz w:val="22"/>
          <w:szCs w:val="22"/>
        </w:rPr>
      </w:pPr>
    </w:p>
    <w:p w:rsidR="009D2DF9" w:rsidRDefault="009D2DF9" w:rsidP="009D2DF9">
      <w:pPr>
        <w:jc w:val="both"/>
        <w:rPr>
          <w:rFonts w:ascii="Arial" w:hAnsi="Arial"/>
          <w:sz w:val="22"/>
          <w:szCs w:val="22"/>
        </w:rPr>
      </w:pPr>
      <w:r w:rsidRPr="00221387">
        <w:rPr>
          <w:rFonts w:ascii="Arial" w:hAnsi="Arial"/>
          <w:sz w:val="22"/>
          <w:szCs w:val="22"/>
        </w:rPr>
        <w:t>Any strategies to increase the availability of accommodation in caravan parks for grey nomads must acknowledge and seek to mitigate the risk of social dislocation and financial loss for manufactured home owners and permanent caravan residents.</w:t>
      </w:r>
    </w:p>
    <w:p w:rsidR="009D2DF9" w:rsidRDefault="009D2DF9" w:rsidP="00EB35EB">
      <w:pPr>
        <w:jc w:val="both"/>
        <w:rPr>
          <w:rFonts w:ascii="Arial" w:hAnsi="Arial"/>
          <w:sz w:val="22"/>
          <w:szCs w:val="22"/>
        </w:rPr>
      </w:pPr>
    </w:p>
    <w:p w:rsidR="00403E73" w:rsidRDefault="00403E73" w:rsidP="00EB35EB">
      <w:pPr>
        <w:jc w:val="both"/>
        <w:rPr>
          <w:rFonts w:ascii="Arial" w:hAnsi="Arial"/>
          <w:sz w:val="22"/>
          <w:szCs w:val="22"/>
        </w:rPr>
      </w:pPr>
      <w:r>
        <w:rPr>
          <w:rFonts w:ascii="Arial" w:hAnsi="Arial"/>
          <w:sz w:val="22"/>
          <w:szCs w:val="22"/>
        </w:rPr>
        <w:t xml:space="preserve">From a planning perspective, </w:t>
      </w:r>
      <w:r w:rsidRPr="00847953">
        <w:rPr>
          <w:rFonts w:ascii="Arial" w:hAnsi="Arial"/>
          <w:sz w:val="22"/>
          <w:szCs w:val="22"/>
        </w:rPr>
        <w:t xml:space="preserve">Local Government is best placed within the scope of </w:t>
      </w:r>
      <w:r>
        <w:rPr>
          <w:rFonts w:ascii="Arial" w:hAnsi="Arial"/>
          <w:sz w:val="22"/>
          <w:szCs w:val="22"/>
        </w:rPr>
        <w:t xml:space="preserve">the </w:t>
      </w:r>
      <w:r w:rsidRPr="00847953">
        <w:rPr>
          <w:rFonts w:ascii="Arial" w:hAnsi="Arial"/>
          <w:sz w:val="22"/>
          <w:szCs w:val="22"/>
        </w:rPr>
        <w:t>I</w:t>
      </w:r>
      <w:r>
        <w:rPr>
          <w:rFonts w:ascii="Arial" w:hAnsi="Arial"/>
          <w:sz w:val="22"/>
          <w:szCs w:val="22"/>
        </w:rPr>
        <w:t xml:space="preserve">ntegrated Development Approval System </w:t>
      </w:r>
      <w:r w:rsidRPr="00847953">
        <w:rPr>
          <w:rFonts w:ascii="Arial" w:hAnsi="Arial"/>
          <w:sz w:val="22"/>
          <w:szCs w:val="22"/>
        </w:rPr>
        <w:t>to address the development of caravan parks and camping grounds, at both the strategic planning and development assessment stages</w:t>
      </w:r>
      <w:r>
        <w:rPr>
          <w:rFonts w:ascii="Arial" w:hAnsi="Arial"/>
          <w:sz w:val="22"/>
          <w:szCs w:val="22"/>
        </w:rPr>
        <w:t>.</w:t>
      </w:r>
    </w:p>
    <w:p w:rsidR="00EB35EB" w:rsidRDefault="00EB35EB" w:rsidP="00EB35EB">
      <w:pPr>
        <w:jc w:val="both"/>
        <w:rPr>
          <w:rFonts w:ascii="Arial" w:hAnsi="Arial"/>
          <w:sz w:val="22"/>
          <w:szCs w:val="22"/>
        </w:rPr>
      </w:pPr>
    </w:p>
    <w:p w:rsidR="00EB35EB" w:rsidRPr="00EB35EB" w:rsidRDefault="00EB35EB" w:rsidP="00EB35EB">
      <w:pPr>
        <w:jc w:val="both"/>
        <w:rPr>
          <w:rFonts w:ascii="Arial" w:hAnsi="Arial"/>
          <w:b/>
          <w:sz w:val="22"/>
          <w:szCs w:val="22"/>
        </w:rPr>
      </w:pPr>
      <w:r w:rsidRPr="00EB35EB">
        <w:rPr>
          <w:rFonts w:ascii="Arial" w:hAnsi="Arial"/>
          <w:b/>
          <w:sz w:val="22"/>
          <w:szCs w:val="22"/>
        </w:rPr>
        <w:t xml:space="preserve">Grey Nomad skills development </w:t>
      </w:r>
    </w:p>
    <w:p w:rsidR="00EB35EB" w:rsidRDefault="00EB35EB" w:rsidP="00EB35EB">
      <w:pPr>
        <w:jc w:val="both"/>
        <w:rPr>
          <w:rFonts w:ascii="Arial" w:hAnsi="Arial"/>
          <w:sz w:val="22"/>
          <w:szCs w:val="22"/>
        </w:rPr>
      </w:pPr>
    </w:p>
    <w:p w:rsidR="00673E34" w:rsidRDefault="00403E73" w:rsidP="00673E34">
      <w:pPr>
        <w:tabs>
          <w:tab w:val="left" w:pos="360"/>
        </w:tabs>
        <w:jc w:val="both"/>
        <w:rPr>
          <w:rFonts w:ascii="Arial" w:hAnsi="Arial"/>
          <w:sz w:val="22"/>
          <w:szCs w:val="22"/>
        </w:rPr>
      </w:pPr>
      <w:r w:rsidRPr="006C2E67">
        <w:rPr>
          <w:rFonts w:ascii="Arial" w:hAnsi="Arial"/>
          <w:sz w:val="22"/>
          <w:szCs w:val="22"/>
        </w:rPr>
        <w:t xml:space="preserve">The issue of utilising the skills of grey nomads in rural and regional </w:t>
      </w:r>
      <w:smartTag w:uri="urn:schemas-microsoft-com:office:smarttags" w:element="State">
        <w:r w:rsidRPr="006C2E67">
          <w:rPr>
            <w:rFonts w:ascii="Arial" w:hAnsi="Arial"/>
            <w:sz w:val="22"/>
            <w:szCs w:val="22"/>
          </w:rPr>
          <w:t>Queensland</w:t>
        </w:r>
      </w:smartTag>
      <w:r w:rsidRPr="006C2E67">
        <w:rPr>
          <w:rFonts w:ascii="Arial" w:hAnsi="Arial"/>
          <w:sz w:val="22"/>
          <w:szCs w:val="22"/>
        </w:rPr>
        <w:t>, both for paid employment and volunteer tourism, is a growing area which deserves greater focus</w:t>
      </w:r>
      <w:r>
        <w:rPr>
          <w:rFonts w:ascii="Arial" w:hAnsi="Arial"/>
          <w:sz w:val="22"/>
          <w:szCs w:val="22"/>
        </w:rPr>
        <w:t>.</w:t>
      </w:r>
      <w:r w:rsidRPr="006C2E67">
        <w:rPr>
          <w:rFonts w:ascii="Arial" w:hAnsi="Arial"/>
          <w:sz w:val="22"/>
          <w:szCs w:val="22"/>
        </w:rPr>
        <w:t xml:space="preserve">  </w:t>
      </w:r>
    </w:p>
    <w:p w:rsidR="00673E34" w:rsidRDefault="00673E34" w:rsidP="00673E34">
      <w:pPr>
        <w:tabs>
          <w:tab w:val="left" w:pos="360"/>
        </w:tabs>
        <w:jc w:val="both"/>
        <w:rPr>
          <w:rFonts w:ascii="Arial" w:hAnsi="Arial"/>
          <w:sz w:val="22"/>
          <w:szCs w:val="22"/>
        </w:rPr>
      </w:pPr>
    </w:p>
    <w:p w:rsidR="00673E34" w:rsidRDefault="00673E34" w:rsidP="00673E34">
      <w:pPr>
        <w:tabs>
          <w:tab w:val="left" w:pos="360"/>
        </w:tabs>
        <w:jc w:val="both"/>
        <w:rPr>
          <w:rFonts w:ascii="Arial" w:hAnsi="Arial"/>
          <w:sz w:val="22"/>
          <w:szCs w:val="22"/>
        </w:rPr>
      </w:pPr>
      <w:r>
        <w:rPr>
          <w:rFonts w:ascii="Arial" w:hAnsi="Arial"/>
          <w:sz w:val="22"/>
          <w:szCs w:val="22"/>
        </w:rPr>
        <w:t xml:space="preserve">Through the Queensland Tourism Industry Council’s </w:t>
      </w:r>
      <w:r w:rsidR="0074096A">
        <w:rPr>
          <w:rFonts w:ascii="Arial" w:hAnsi="Arial"/>
          <w:sz w:val="22"/>
          <w:szCs w:val="22"/>
        </w:rPr>
        <w:t xml:space="preserve">(QTIC) </w:t>
      </w:r>
      <w:r>
        <w:rPr>
          <w:rFonts w:ascii="Arial" w:hAnsi="Arial"/>
          <w:sz w:val="22"/>
          <w:szCs w:val="22"/>
        </w:rPr>
        <w:t xml:space="preserve">representation on the </w:t>
      </w:r>
      <w:r w:rsidRPr="006E59E4">
        <w:rPr>
          <w:rFonts w:ascii="Arial" w:hAnsi="Arial"/>
          <w:sz w:val="22"/>
          <w:szCs w:val="22"/>
        </w:rPr>
        <w:t xml:space="preserve">Labour and Skills </w:t>
      </w:r>
      <w:r>
        <w:rPr>
          <w:rFonts w:ascii="Arial" w:hAnsi="Arial"/>
          <w:sz w:val="22"/>
          <w:szCs w:val="22"/>
        </w:rPr>
        <w:t>Working Group (which has been formed under</w:t>
      </w:r>
      <w:r w:rsidR="00A50714">
        <w:rPr>
          <w:rFonts w:ascii="Arial" w:hAnsi="Arial"/>
          <w:sz w:val="22"/>
          <w:szCs w:val="22"/>
        </w:rPr>
        <w:t xml:space="preserve"> the</w:t>
      </w:r>
      <w:r>
        <w:rPr>
          <w:rFonts w:ascii="Arial" w:hAnsi="Arial"/>
          <w:sz w:val="22"/>
          <w:szCs w:val="22"/>
        </w:rPr>
        <w:t xml:space="preserve"> </w:t>
      </w:r>
      <w:r w:rsidRPr="006E59E4">
        <w:rPr>
          <w:rFonts w:ascii="Arial" w:hAnsi="Arial"/>
          <w:sz w:val="22"/>
          <w:szCs w:val="22"/>
        </w:rPr>
        <w:t>National Long-</w:t>
      </w:r>
      <w:r>
        <w:rPr>
          <w:rFonts w:ascii="Arial" w:hAnsi="Arial"/>
          <w:sz w:val="22"/>
          <w:szCs w:val="22"/>
        </w:rPr>
        <w:t>T</w:t>
      </w:r>
      <w:r w:rsidRPr="006E59E4">
        <w:rPr>
          <w:rFonts w:ascii="Arial" w:hAnsi="Arial"/>
          <w:sz w:val="22"/>
          <w:szCs w:val="22"/>
        </w:rPr>
        <w:t>erm Tourism Strategy</w:t>
      </w:r>
      <w:r>
        <w:rPr>
          <w:rFonts w:ascii="Arial" w:hAnsi="Arial"/>
          <w:sz w:val="22"/>
          <w:szCs w:val="22"/>
        </w:rPr>
        <w:t xml:space="preserve">), the State is also engaged in progressing workforce initiatives that look at addressing recognition and transferability of skills issues.  This has the capacity to improve the engagement of grey nomads as a viable workforce both nationally and in </w:t>
      </w:r>
      <w:smartTag w:uri="urn:schemas-microsoft-com:office:smarttags" w:element="State">
        <w:r>
          <w:rPr>
            <w:rFonts w:ascii="Arial" w:hAnsi="Arial"/>
            <w:sz w:val="22"/>
            <w:szCs w:val="22"/>
          </w:rPr>
          <w:t>Queensland</w:t>
        </w:r>
      </w:smartTag>
      <w:r>
        <w:rPr>
          <w:rFonts w:ascii="Arial" w:hAnsi="Arial"/>
          <w:sz w:val="22"/>
          <w:szCs w:val="22"/>
        </w:rPr>
        <w:t>.</w:t>
      </w:r>
    </w:p>
    <w:p w:rsidR="00403E73" w:rsidRPr="006C2E67" w:rsidRDefault="00403E73" w:rsidP="00EB35EB">
      <w:pPr>
        <w:jc w:val="both"/>
        <w:rPr>
          <w:rFonts w:ascii="Arial" w:hAnsi="Arial"/>
          <w:sz w:val="22"/>
          <w:szCs w:val="22"/>
        </w:rPr>
      </w:pPr>
    </w:p>
    <w:p w:rsidR="00403E73" w:rsidRDefault="00403E73" w:rsidP="00403E73">
      <w:pPr>
        <w:jc w:val="both"/>
        <w:rPr>
          <w:rFonts w:ascii="Arial" w:hAnsi="Arial"/>
          <w:sz w:val="22"/>
          <w:szCs w:val="22"/>
        </w:rPr>
      </w:pPr>
    </w:p>
    <w:p w:rsidR="00403E73" w:rsidRDefault="00403E73" w:rsidP="00054DC2">
      <w:pPr>
        <w:jc w:val="center"/>
        <w:rPr>
          <w:rFonts w:ascii="Arial" w:hAnsi="Arial"/>
          <w:b/>
          <w:sz w:val="22"/>
          <w:szCs w:val="22"/>
        </w:rPr>
      </w:pPr>
    </w:p>
    <w:p w:rsidR="00403E73" w:rsidRDefault="00403E73" w:rsidP="00054DC2">
      <w:pPr>
        <w:jc w:val="center"/>
        <w:rPr>
          <w:rFonts w:ascii="Arial" w:hAnsi="Arial"/>
          <w:b/>
          <w:sz w:val="22"/>
          <w:szCs w:val="22"/>
        </w:rPr>
      </w:pPr>
    </w:p>
    <w:p w:rsidR="00403E73" w:rsidRDefault="00403E73" w:rsidP="00054DC2">
      <w:pPr>
        <w:jc w:val="center"/>
        <w:rPr>
          <w:rFonts w:ascii="Arial" w:hAnsi="Arial"/>
          <w:b/>
          <w:sz w:val="22"/>
          <w:szCs w:val="22"/>
        </w:rPr>
      </w:pPr>
    </w:p>
    <w:p w:rsidR="00403E73" w:rsidRDefault="00403E73" w:rsidP="00054DC2">
      <w:pPr>
        <w:jc w:val="center"/>
        <w:rPr>
          <w:rFonts w:ascii="Arial" w:hAnsi="Arial"/>
          <w:b/>
          <w:sz w:val="22"/>
          <w:szCs w:val="22"/>
        </w:rPr>
      </w:pPr>
    </w:p>
    <w:p w:rsidR="00403E73" w:rsidRDefault="00403E73" w:rsidP="00054DC2">
      <w:pPr>
        <w:jc w:val="center"/>
        <w:rPr>
          <w:rFonts w:ascii="Arial" w:hAnsi="Arial"/>
          <w:b/>
          <w:sz w:val="22"/>
          <w:szCs w:val="22"/>
        </w:rPr>
      </w:pPr>
    </w:p>
    <w:p w:rsidR="00403E73" w:rsidRDefault="00403E73" w:rsidP="00054DC2">
      <w:pPr>
        <w:jc w:val="center"/>
        <w:rPr>
          <w:rFonts w:ascii="Arial" w:hAnsi="Arial"/>
          <w:b/>
          <w:sz w:val="22"/>
          <w:szCs w:val="22"/>
        </w:rPr>
      </w:pPr>
    </w:p>
    <w:p w:rsidR="00EB35EB" w:rsidRDefault="00EB35EB" w:rsidP="00054DC2">
      <w:pPr>
        <w:jc w:val="center"/>
        <w:rPr>
          <w:rFonts w:ascii="Arial" w:hAnsi="Arial"/>
          <w:b/>
          <w:sz w:val="22"/>
          <w:szCs w:val="22"/>
        </w:rPr>
      </w:pPr>
    </w:p>
    <w:p w:rsidR="00EB35EB" w:rsidRDefault="00EB35EB" w:rsidP="00054DC2">
      <w:pPr>
        <w:jc w:val="center"/>
        <w:rPr>
          <w:rFonts w:ascii="Arial" w:hAnsi="Arial"/>
          <w:b/>
          <w:sz w:val="22"/>
          <w:szCs w:val="22"/>
        </w:rPr>
      </w:pPr>
    </w:p>
    <w:p w:rsidR="00EB35EB" w:rsidRDefault="00EB35EB" w:rsidP="00054DC2">
      <w:pPr>
        <w:jc w:val="center"/>
        <w:rPr>
          <w:rFonts w:ascii="Arial" w:hAnsi="Arial"/>
          <w:b/>
          <w:sz w:val="22"/>
          <w:szCs w:val="22"/>
        </w:rPr>
      </w:pPr>
    </w:p>
    <w:p w:rsidR="00EB35EB" w:rsidRDefault="00EB35EB" w:rsidP="00054DC2">
      <w:pPr>
        <w:jc w:val="center"/>
        <w:rPr>
          <w:rFonts w:ascii="Arial" w:hAnsi="Arial"/>
          <w:b/>
          <w:sz w:val="22"/>
          <w:szCs w:val="22"/>
        </w:rPr>
      </w:pPr>
    </w:p>
    <w:p w:rsidR="004C10CD" w:rsidRPr="001E6580" w:rsidRDefault="00E324DD" w:rsidP="00054DC2">
      <w:pPr>
        <w:jc w:val="center"/>
        <w:rPr>
          <w:rFonts w:ascii="Arial" w:hAnsi="Arial"/>
          <w:b/>
          <w:sz w:val="22"/>
          <w:szCs w:val="22"/>
        </w:rPr>
      </w:pPr>
      <w:smartTag w:uri="urn:schemas-microsoft-com:office:smarttags" w:element="State">
        <w:smartTag w:uri="urn:schemas-microsoft-com:office:smarttags" w:element="place">
          <w:r>
            <w:rPr>
              <w:rFonts w:ascii="Arial" w:hAnsi="Arial"/>
              <w:b/>
              <w:sz w:val="22"/>
              <w:szCs w:val="22"/>
            </w:rPr>
            <w:t>Queensland</w:t>
          </w:r>
        </w:smartTag>
      </w:smartTag>
      <w:r w:rsidR="006C2E67" w:rsidRPr="001E6580">
        <w:rPr>
          <w:rFonts w:ascii="Arial" w:hAnsi="Arial"/>
          <w:b/>
          <w:sz w:val="22"/>
          <w:szCs w:val="22"/>
        </w:rPr>
        <w:t xml:space="preserve"> Government </w:t>
      </w:r>
      <w:r w:rsidR="004C10CD" w:rsidRPr="001E6580">
        <w:rPr>
          <w:rFonts w:ascii="Arial" w:hAnsi="Arial"/>
          <w:b/>
          <w:sz w:val="22"/>
          <w:szCs w:val="22"/>
        </w:rPr>
        <w:t>response to the Economic Development Committee’s Issues Paper No. 3</w:t>
      </w:r>
      <w:r w:rsidR="007F7518" w:rsidRPr="001E6580">
        <w:rPr>
          <w:rFonts w:ascii="Arial" w:hAnsi="Arial"/>
          <w:b/>
          <w:sz w:val="22"/>
          <w:szCs w:val="22"/>
        </w:rPr>
        <w:t xml:space="preserve"> (April 2010)</w:t>
      </w:r>
    </w:p>
    <w:p w:rsidR="004C10CD" w:rsidRPr="006C2E67" w:rsidRDefault="00EB59C0" w:rsidP="00A565F4">
      <w:pPr>
        <w:jc w:val="both"/>
        <w:rPr>
          <w:rFonts w:ascii="Arial" w:hAnsi="Arial"/>
          <w:sz w:val="22"/>
          <w:szCs w:val="22"/>
        </w:rPr>
      </w:pPr>
      <w:r>
        <w:rPr>
          <w:rFonts w:ascii="Arial" w:hAnsi="Arial"/>
          <w:noProof/>
          <w:sz w:val="22"/>
          <w:szCs w:val="22"/>
        </w:rPr>
        <mc:AlternateContent>
          <mc:Choice Requires="wps">
            <w:drawing>
              <wp:anchor distT="0" distB="0" distL="114300" distR="114300" simplePos="0" relativeHeight="251655680" behindDoc="0" locked="0" layoutInCell="1" allowOverlap="1">
                <wp:simplePos x="0" y="0"/>
                <wp:positionH relativeFrom="column">
                  <wp:posOffset>-90805</wp:posOffset>
                </wp:positionH>
                <wp:positionV relativeFrom="paragraph">
                  <wp:posOffset>314960</wp:posOffset>
                </wp:positionV>
                <wp:extent cx="5469255" cy="409575"/>
                <wp:effectExtent l="13970" t="10160" r="12700" b="88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255" cy="409575"/>
                        </a:xfrm>
                        <a:prstGeom prst="rect">
                          <a:avLst/>
                        </a:prstGeom>
                        <a:solidFill>
                          <a:srgbClr val="C0C0C0">
                            <a:alpha val="50000"/>
                          </a:srgbClr>
                        </a:solidFill>
                        <a:ln w="9525">
                          <a:solidFill>
                            <a:srgbClr val="000000"/>
                          </a:solidFill>
                          <a:miter lim="800000"/>
                          <a:headEnd/>
                          <a:tailEnd/>
                        </a:ln>
                      </wps:spPr>
                      <wps:txbx>
                        <w:txbxContent>
                          <w:p w:rsidR="00074222" w:rsidRPr="00E30E9A" w:rsidRDefault="00074222" w:rsidP="002F2E0E">
                            <w:pPr>
                              <w:jc w:val="center"/>
                              <w:rPr>
                                <w:rFonts w:ascii="Verdana" w:hAnsi="Verdana"/>
                                <w:b/>
                                <w:sz w:val="20"/>
                                <w:szCs w:val="20"/>
                              </w:rPr>
                            </w:pPr>
                            <w:r w:rsidRPr="002F2E0E">
                              <w:rPr>
                                <w:rFonts w:ascii="Verdana" w:hAnsi="Verdana"/>
                                <w:b/>
                                <w:sz w:val="20"/>
                                <w:szCs w:val="20"/>
                              </w:rPr>
                              <w:t>Inquiry into developing Queensland’s rural and regional communities through grey nomad tourism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7.15pt;margin-top:24.8pt;width:430.65pt;height:3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" fillcolor="silver">
                <v:fill opacity="32896f"/>
                <v:textbox style="mso-fit-shape-to-text:t">
                  <w:txbxContent>
                    <w:p w:rsidR="00074222" w:rsidRPr="00E30E9A" w:rsidRDefault="00074222" w:rsidP="002F2E0E">
                      <w:pPr>
                        <w:jc w:val="center"/>
                        <w:rPr>
                          <w:rFonts w:ascii="Verdana" w:hAnsi="Verdana"/>
                          <w:b/>
                          <w:sz w:val="20"/>
                          <w:szCs w:val="20"/>
                        </w:rPr>
                      </w:pPr>
                      <w:r w:rsidRPr="002F2E0E">
                        <w:rPr>
                          <w:rFonts w:ascii="Verdana" w:hAnsi="Verdana"/>
                          <w:b/>
                          <w:sz w:val="20"/>
                          <w:szCs w:val="20"/>
                        </w:rPr>
                        <w:t>Inquiry into developing Queensland’s rural and regional communities through grey nomad tourism</w:t>
                      </w:r>
                    </w:p>
                  </w:txbxContent>
                </v:textbox>
                <w10:wrap type="square"/>
              </v:shape>
            </w:pict>
          </mc:Fallback>
        </mc:AlternateContent>
      </w:r>
    </w:p>
    <w:p w:rsidR="001F2721" w:rsidRPr="006C2E67" w:rsidRDefault="001F2721" w:rsidP="00073831">
      <w:pPr>
        <w:jc w:val="center"/>
        <w:rPr>
          <w:rFonts w:ascii="Arial" w:hAnsi="Arial"/>
          <w:sz w:val="22"/>
          <w:szCs w:val="22"/>
        </w:rPr>
      </w:pPr>
    </w:p>
    <w:p w:rsidR="0074790A" w:rsidRPr="00221387" w:rsidRDefault="0074790A" w:rsidP="0074790A">
      <w:pPr>
        <w:jc w:val="both"/>
        <w:rPr>
          <w:rFonts w:ascii="Arial" w:hAnsi="Arial"/>
          <w:sz w:val="22"/>
          <w:szCs w:val="22"/>
          <w:lang w:eastAsia="ko-KR"/>
        </w:rPr>
      </w:pPr>
      <w:r w:rsidRPr="00221387">
        <w:rPr>
          <w:rFonts w:ascii="Arial" w:hAnsi="Arial"/>
          <w:sz w:val="22"/>
          <w:szCs w:val="22"/>
          <w:lang w:eastAsia="ko-KR"/>
        </w:rPr>
        <w:t xml:space="preserve">In recent years, </w:t>
      </w:r>
      <w:r w:rsidR="00A86EBA">
        <w:rPr>
          <w:rFonts w:ascii="Arial" w:hAnsi="Arial"/>
          <w:sz w:val="22"/>
          <w:szCs w:val="22"/>
          <w:lang w:eastAsia="ko-KR"/>
        </w:rPr>
        <w:t xml:space="preserve">as </w:t>
      </w:r>
      <w:r w:rsidRPr="00221387">
        <w:rPr>
          <w:rFonts w:ascii="Arial" w:hAnsi="Arial"/>
          <w:sz w:val="22"/>
          <w:szCs w:val="22"/>
          <w:lang w:eastAsia="ko-KR"/>
        </w:rPr>
        <w:t xml:space="preserve">the so-called baby boomer generation retire they have taken to long drives, taking weeks or even months at a time to explore Australia stopping off at points of interest along the way.  </w:t>
      </w:r>
      <w:smartTag w:uri="urn:schemas-microsoft-com:office:smarttags" w:element="State">
        <w:r w:rsidRPr="00221387">
          <w:rPr>
            <w:rFonts w:ascii="Arial" w:hAnsi="Arial"/>
            <w:sz w:val="22"/>
            <w:szCs w:val="22"/>
            <w:lang w:eastAsia="ko-KR"/>
          </w:rPr>
          <w:t>Queensland</w:t>
        </w:r>
      </w:smartTag>
      <w:r w:rsidRPr="00221387">
        <w:rPr>
          <w:rFonts w:ascii="Arial" w:hAnsi="Arial"/>
          <w:sz w:val="22"/>
          <w:szCs w:val="22"/>
          <w:lang w:eastAsia="ko-KR"/>
        </w:rPr>
        <w:t xml:space="preserve"> is an integral part of the journey having diverse communities, over significantly varied geography, with an attractive climate.  </w:t>
      </w:r>
    </w:p>
    <w:p w:rsidR="0074790A" w:rsidRPr="00221387" w:rsidRDefault="0074790A" w:rsidP="0074790A">
      <w:pPr>
        <w:jc w:val="both"/>
        <w:rPr>
          <w:rFonts w:ascii="Arial" w:hAnsi="Arial"/>
          <w:sz w:val="22"/>
          <w:szCs w:val="22"/>
          <w:lang w:eastAsia="ko-KR"/>
        </w:rPr>
      </w:pPr>
    </w:p>
    <w:p w:rsidR="0074790A" w:rsidRPr="00221387" w:rsidRDefault="0074790A" w:rsidP="0074790A">
      <w:pPr>
        <w:jc w:val="both"/>
        <w:rPr>
          <w:rFonts w:ascii="Arial" w:hAnsi="Arial"/>
          <w:sz w:val="22"/>
          <w:szCs w:val="22"/>
          <w:lang w:eastAsia="ko-KR"/>
        </w:rPr>
      </w:pPr>
      <w:r w:rsidRPr="00221387">
        <w:rPr>
          <w:rFonts w:ascii="Arial" w:hAnsi="Arial"/>
          <w:sz w:val="22"/>
          <w:szCs w:val="22"/>
          <w:lang w:eastAsia="ko-KR"/>
        </w:rPr>
        <w:t>Grey nomads have taken their title from their propensity to not stay in one place too long, anecdotally staying in regional centres to fulfil either a particular tourist experience, for rest and recuperation or for provisioning and making repairs.  Grey nomads are road-based and more recently, grey nomads have at times looked to get to know a place better, by volunteering or undertaking other temporary work.</w:t>
      </w:r>
      <w:r>
        <w:rPr>
          <w:rStyle w:val="FootnoteReference"/>
          <w:rFonts w:ascii="Arial" w:hAnsi="Arial"/>
          <w:sz w:val="22"/>
          <w:szCs w:val="22"/>
          <w:lang w:eastAsia="ko-KR"/>
        </w:rPr>
        <w:footnoteReference w:id="1"/>
      </w:r>
    </w:p>
    <w:p w:rsidR="0074790A" w:rsidRPr="00221387" w:rsidRDefault="0074790A" w:rsidP="0074790A">
      <w:pPr>
        <w:jc w:val="both"/>
        <w:rPr>
          <w:rFonts w:ascii="Arial" w:hAnsi="Arial"/>
          <w:sz w:val="22"/>
          <w:szCs w:val="22"/>
          <w:lang w:eastAsia="ko-KR"/>
        </w:rPr>
      </w:pPr>
    </w:p>
    <w:p w:rsidR="0074790A" w:rsidRPr="00221387" w:rsidRDefault="0074790A" w:rsidP="0074790A">
      <w:pPr>
        <w:jc w:val="both"/>
        <w:rPr>
          <w:rFonts w:ascii="Arial" w:hAnsi="Arial"/>
          <w:sz w:val="22"/>
          <w:szCs w:val="22"/>
          <w:lang w:eastAsia="ko-KR"/>
        </w:rPr>
      </w:pPr>
      <w:r w:rsidRPr="00221387">
        <w:rPr>
          <w:rFonts w:ascii="Arial" w:hAnsi="Arial"/>
          <w:sz w:val="22"/>
          <w:szCs w:val="22"/>
          <w:lang w:eastAsia="ko-KR"/>
        </w:rPr>
        <w:t>Grey nomads are different from the stereotypical traveller and driving holidaymaker.  Most travellers have an origin and a destination, taking a particular</w:t>
      </w:r>
      <w:r w:rsidR="00B272E6">
        <w:rPr>
          <w:rFonts w:ascii="Arial" w:hAnsi="Arial"/>
          <w:sz w:val="22"/>
          <w:szCs w:val="22"/>
          <w:lang w:eastAsia="ko-KR"/>
        </w:rPr>
        <w:t>,</w:t>
      </w:r>
      <w:r w:rsidRPr="00221387">
        <w:rPr>
          <w:rFonts w:ascii="Arial" w:hAnsi="Arial"/>
          <w:sz w:val="22"/>
          <w:szCs w:val="22"/>
          <w:lang w:eastAsia="ko-KR"/>
        </w:rPr>
        <w:t xml:space="preserve"> although not always predetermined path between the two.  The traveller might make a number of stops along the way, but the journey is only part of the experience and there is generally a feeling of being time poor.  The holiday is bound by work, school or family commitments that put a relatively strict timeframe to the journey.</w:t>
      </w:r>
      <w:r>
        <w:rPr>
          <w:rStyle w:val="FootnoteReference"/>
          <w:rFonts w:ascii="Arial" w:hAnsi="Arial"/>
          <w:sz w:val="22"/>
          <w:szCs w:val="22"/>
          <w:lang w:eastAsia="ko-KR"/>
        </w:rPr>
        <w:footnoteReference w:id="2"/>
      </w:r>
    </w:p>
    <w:p w:rsidR="0074790A" w:rsidRPr="00221387" w:rsidRDefault="0074790A" w:rsidP="0074790A">
      <w:pPr>
        <w:jc w:val="both"/>
        <w:rPr>
          <w:rFonts w:ascii="Arial" w:hAnsi="Arial"/>
          <w:sz w:val="22"/>
          <w:szCs w:val="22"/>
          <w:lang w:eastAsia="ko-KR"/>
        </w:rPr>
      </w:pPr>
    </w:p>
    <w:p w:rsidR="0074790A" w:rsidRPr="00221387" w:rsidRDefault="0074790A" w:rsidP="0074790A">
      <w:pPr>
        <w:jc w:val="both"/>
        <w:rPr>
          <w:rFonts w:ascii="Arial" w:hAnsi="Arial"/>
          <w:sz w:val="22"/>
          <w:szCs w:val="22"/>
          <w:lang w:eastAsia="ko-KR"/>
        </w:rPr>
      </w:pPr>
      <w:r w:rsidRPr="00221387">
        <w:rPr>
          <w:rFonts w:ascii="Arial" w:hAnsi="Arial"/>
          <w:sz w:val="22"/>
          <w:szCs w:val="22"/>
          <w:lang w:eastAsia="ko-KR"/>
        </w:rPr>
        <w:t>By contrast, the grey nomad is different, being generally time rich, having discretion as to working or not and generally not having many of the burdens that limit the holidays and journeys of others in society.</w:t>
      </w:r>
      <w:r>
        <w:rPr>
          <w:rStyle w:val="FootnoteReference"/>
          <w:rFonts w:ascii="Arial" w:hAnsi="Arial"/>
          <w:sz w:val="22"/>
          <w:szCs w:val="22"/>
          <w:lang w:eastAsia="ko-KR"/>
        </w:rPr>
        <w:footnoteReference w:id="3"/>
      </w:r>
    </w:p>
    <w:p w:rsidR="0074790A" w:rsidRPr="00221387" w:rsidRDefault="0074790A" w:rsidP="0074790A">
      <w:pPr>
        <w:jc w:val="both"/>
        <w:rPr>
          <w:rFonts w:ascii="Arial" w:hAnsi="Arial"/>
          <w:sz w:val="22"/>
          <w:szCs w:val="22"/>
          <w:lang w:eastAsia="ko-KR"/>
        </w:rPr>
      </w:pPr>
    </w:p>
    <w:p w:rsidR="0074790A" w:rsidRPr="00221387" w:rsidRDefault="0074790A" w:rsidP="0074790A">
      <w:pPr>
        <w:jc w:val="both"/>
        <w:rPr>
          <w:rFonts w:ascii="Arial" w:hAnsi="Arial"/>
          <w:sz w:val="22"/>
          <w:szCs w:val="22"/>
          <w:lang w:eastAsia="ko-KR"/>
        </w:rPr>
      </w:pPr>
      <w:r w:rsidRPr="00221387">
        <w:rPr>
          <w:rFonts w:ascii="Arial" w:hAnsi="Arial"/>
          <w:sz w:val="22"/>
          <w:szCs w:val="22"/>
          <w:lang w:eastAsia="ko-KR"/>
        </w:rPr>
        <w:t xml:space="preserve">Although the level of information we have about grey nomads is limited, we know that grey nomads </w:t>
      </w:r>
      <w:r>
        <w:rPr>
          <w:rFonts w:ascii="Arial" w:hAnsi="Arial"/>
          <w:sz w:val="22"/>
          <w:szCs w:val="22"/>
          <w:lang w:eastAsia="ko-KR"/>
        </w:rPr>
        <w:t>can an</w:t>
      </w:r>
      <w:r w:rsidR="00B272E6">
        <w:rPr>
          <w:rFonts w:ascii="Arial" w:hAnsi="Arial"/>
          <w:sz w:val="22"/>
          <w:szCs w:val="22"/>
          <w:lang w:eastAsia="ko-KR"/>
        </w:rPr>
        <w:t xml:space="preserve">d </w:t>
      </w:r>
      <w:r>
        <w:rPr>
          <w:rFonts w:ascii="Arial" w:hAnsi="Arial"/>
          <w:sz w:val="22"/>
          <w:szCs w:val="22"/>
          <w:lang w:eastAsia="ko-KR"/>
        </w:rPr>
        <w:t>have important (and varied) impact</w:t>
      </w:r>
      <w:r w:rsidR="00B272E6">
        <w:rPr>
          <w:rFonts w:ascii="Arial" w:hAnsi="Arial"/>
          <w:sz w:val="22"/>
          <w:szCs w:val="22"/>
          <w:lang w:eastAsia="ko-KR"/>
        </w:rPr>
        <w:t>s</w:t>
      </w:r>
      <w:r>
        <w:rPr>
          <w:rFonts w:ascii="Arial" w:hAnsi="Arial"/>
          <w:sz w:val="22"/>
          <w:szCs w:val="22"/>
          <w:lang w:eastAsia="ko-KR"/>
        </w:rPr>
        <w:t xml:space="preserve"> on</w:t>
      </w:r>
      <w:r w:rsidRPr="00221387">
        <w:rPr>
          <w:rFonts w:ascii="Arial" w:hAnsi="Arial"/>
          <w:sz w:val="22"/>
          <w:szCs w:val="22"/>
          <w:lang w:eastAsia="ko-KR"/>
        </w:rPr>
        <w:t xml:space="preserve"> regional </w:t>
      </w:r>
      <w:smartTag w:uri="urn:schemas-microsoft-com:office:smarttags" w:element="State">
        <w:smartTag w:uri="urn:schemas-microsoft-com:office:smarttags" w:element="place">
          <w:r w:rsidRPr="00221387">
            <w:rPr>
              <w:rFonts w:ascii="Arial" w:hAnsi="Arial"/>
              <w:sz w:val="22"/>
              <w:szCs w:val="22"/>
              <w:lang w:eastAsia="ko-KR"/>
            </w:rPr>
            <w:t>Queensland</w:t>
          </w:r>
        </w:smartTag>
      </w:smartTag>
      <w:r w:rsidRPr="00221387">
        <w:rPr>
          <w:rFonts w:ascii="Arial" w:hAnsi="Arial"/>
          <w:sz w:val="22"/>
          <w:szCs w:val="22"/>
          <w:lang w:eastAsia="ko-KR"/>
        </w:rPr>
        <w:t xml:space="preserve"> communities – they spend money and e</w:t>
      </w:r>
      <w:r>
        <w:rPr>
          <w:rFonts w:ascii="Arial" w:hAnsi="Arial"/>
          <w:sz w:val="22"/>
          <w:szCs w:val="22"/>
          <w:lang w:eastAsia="ko-KR"/>
        </w:rPr>
        <w:t>nrich the spirit of community – yet they also can, at times, place additional demands on local services.</w:t>
      </w:r>
    </w:p>
    <w:p w:rsidR="00B272E6" w:rsidRDefault="00B272E6" w:rsidP="0074790A">
      <w:pPr>
        <w:jc w:val="both"/>
        <w:rPr>
          <w:rFonts w:ascii="Arial" w:hAnsi="Arial"/>
          <w:sz w:val="22"/>
          <w:szCs w:val="22"/>
          <w:lang w:eastAsia="ko-KR"/>
        </w:rPr>
      </w:pPr>
    </w:p>
    <w:p w:rsidR="000B0724" w:rsidRDefault="004122F2" w:rsidP="0074790A">
      <w:pPr>
        <w:jc w:val="both"/>
        <w:rPr>
          <w:rFonts w:ascii="Arial" w:hAnsi="Arial"/>
          <w:sz w:val="22"/>
          <w:szCs w:val="22"/>
          <w:lang w:eastAsia="ko-KR"/>
        </w:rPr>
      </w:pPr>
      <w:r>
        <w:rPr>
          <w:rFonts w:ascii="Arial" w:hAnsi="Arial"/>
          <w:sz w:val="22"/>
          <w:szCs w:val="22"/>
          <w:lang w:eastAsia="ko-KR"/>
        </w:rPr>
        <w:t xml:space="preserve">Anecdotally, </w:t>
      </w:r>
      <w:r w:rsidR="0074790A" w:rsidRPr="00221387">
        <w:rPr>
          <w:rFonts w:ascii="Arial" w:hAnsi="Arial"/>
          <w:sz w:val="22"/>
          <w:szCs w:val="22"/>
          <w:lang w:eastAsia="ko-KR"/>
        </w:rPr>
        <w:t xml:space="preserve">there is reason to believe that grey nomad travel </w:t>
      </w:r>
      <w:r>
        <w:rPr>
          <w:rFonts w:ascii="Arial" w:hAnsi="Arial"/>
          <w:sz w:val="22"/>
          <w:szCs w:val="22"/>
          <w:lang w:eastAsia="ko-KR"/>
        </w:rPr>
        <w:t xml:space="preserve">has held up well, despite </w:t>
      </w:r>
      <w:r w:rsidR="0074790A" w:rsidRPr="00221387">
        <w:rPr>
          <w:rFonts w:ascii="Arial" w:hAnsi="Arial"/>
          <w:sz w:val="22"/>
          <w:szCs w:val="22"/>
          <w:lang w:eastAsia="ko-KR"/>
        </w:rPr>
        <w:t xml:space="preserve">the global financial crisis and the negative impact on superannuation and retirement nest eggs that has been experienced. </w:t>
      </w:r>
      <w:r w:rsidR="0074790A">
        <w:rPr>
          <w:rStyle w:val="FootnoteReference"/>
          <w:rFonts w:ascii="Arial" w:hAnsi="Arial"/>
          <w:sz w:val="22"/>
          <w:szCs w:val="22"/>
          <w:lang w:eastAsia="ko-KR"/>
        </w:rPr>
        <w:footnoteReference w:id="4"/>
      </w:r>
      <w:r w:rsidR="0074790A" w:rsidRPr="00221387">
        <w:rPr>
          <w:rFonts w:ascii="Arial" w:hAnsi="Arial"/>
          <w:sz w:val="22"/>
          <w:szCs w:val="22"/>
          <w:lang w:eastAsia="ko-KR"/>
        </w:rPr>
        <w:t xml:space="preserve"> There are risks over the horizon </w:t>
      </w:r>
      <w:r>
        <w:rPr>
          <w:rFonts w:ascii="Arial" w:hAnsi="Arial"/>
          <w:sz w:val="22"/>
          <w:szCs w:val="22"/>
          <w:lang w:eastAsia="ko-KR"/>
        </w:rPr>
        <w:t>ho</w:t>
      </w:r>
      <w:r w:rsidR="009D2DF9">
        <w:rPr>
          <w:rFonts w:ascii="Arial" w:hAnsi="Arial"/>
          <w:sz w:val="22"/>
          <w:szCs w:val="22"/>
          <w:lang w:eastAsia="ko-KR"/>
        </w:rPr>
        <w:t>wever</w:t>
      </w:r>
      <w:r>
        <w:rPr>
          <w:rFonts w:ascii="Arial" w:hAnsi="Arial"/>
          <w:sz w:val="22"/>
          <w:szCs w:val="22"/>
          <w:lang w:eastAsia="ko-KR"/>
        </w:rPr>
        <w:t>,</w:t>
      </w:r>
      <w:r w:rsidR="0074790A" w:rsidRPr="00221387">
        <w:rPr>
          <w:rFonts w:ascii="Arial" w:hAnsi="Arial"/>
          <w:sz w:val="22"/>
          <w:szCs w:val="22"/>
          <w:lang w:eastAsia="ko-KR"/>
        </w:rPr>
        <w:t xml:space="preserve"> </w:t>
      </w:r>
      <w:r w:rsidR="0074790A">
        <w:rPr>
          <w:rFonts w:ascii="Arial" w:hAnsi="Arial"/>
          <w:sz w:val="22"/>
          <w:szCs w:val="22"/>
          <w:lang w:eastAsia="ko-KR"/>
        </w:rPr>
        <w:t>primarily related to the</w:t>
      </w:r>
      <w:r w:rsidR="0074790A" w:rsidRPr="00221387">
        <w:rPr>
          <w:rFonts w:ascii="Arial" w:hAnsi="Arial"/>
          <w:sz w:val="22"/>
          <w:szCs w:val="22"/>
          <w:lang w:eastAsia="ko-KR"/>
        </w:rPr>
        <w:t xml:space="preserve"> general cost of living increases.</w:t>
      </w:r>
    </w:p>
    <w:p w:rsidR="000B0724" w:rsidRDefault="000B0724" w:rsidP="0074790A">
      <w:pPr>
        <w:jc w:val="both"/>
        <w:rPr>
          <w:rFonts w:ascii="Arial" w:hAnsi="Arial"/>
          <w:sz w:val="22"/>
          <w:szCs w:val="22"/>
          <w:lang w:eastAsia="ko-KR"/>
        </w:rPr>
      </w:pPr>
    </w:p>
    <w:p w:rsidR="000B0724" w:rsidRDefault="000B0724" w:rsidP="0074790A">
      <w:pPr>
        <w:jc w:val="both"/>
        <w:rPr>
          <w:rFonts w:ascii="Arial" w:hAnsi="Arial"/>
          <w:sz w:val="22"/>
          <w:szCs w:val="22"/>
          <w:lang w:eastAsia="ko-KR"/>
        </w:rPr>
      </w:pPr>
    </w:p>
    <w:p w:rsidR="0074790A" w:rsidRPr="00221387" w:rsidRDefault="0074790A" w:rsidP="0074790A">
      <w:pPr>
        <w:jc w:val="both"/>
        <w:rPr>
          <w:rFonts w:ascii="Arial" w:hAnsi="Arial"/>
          <w:sz w:val="22"/>
          <w:szCs w:val="22"/>
          <w:lang w:eastAsia="ko-KR"/>
        </w:rPr>
      </w:pPr>
    </w:p>
    <w:p w:rsidR="0074790A" w:rsidRPr="00221387" w:rsidRDefault="0074790A" w:rsidP="0074790A">
      <w:pPr>
        <w:jc w:val="both"/>
        <w:rPr>
          <w:rFonts w:ascii="Arial" w:hAnsi="Arial"/>
          <w:sz w:val="22"/>
          <w:szCs w:val="22"/>
          <w:lang w:eastAsia="ko-KR"/>
        </w:rPr>
      </w:pPr>
      <w:r w:rsidRPr="00221387">
        <w:rPr>
          <w:rFonts w:ascii="Arial" w:hAnsi="Arial"/>
          <w:sz w:val="22"/>
          <w:szCs w:val="22"/>
          <w:lang w:eastAsia="ko-KR"/>
        </w:rPr>
        <w:t xml:space="preserve">The Queensland Government remains optimistic that </w:t>
      </w:r>
      <w:smartTag w:uri="urn:schemas-microsoft-com:office:smarttags" w:element="place">
        <w:smartTag w:uri="urn:schemas-microsoft-com:office:smarttags" w:element="State">
          <w:r w:rsidRPr="00221387">
            <w:rPr>
              <w:rFonts w:ascii="Arial" w:hAnsi="Arial"/>
              <w:sz w:val="22"/>
              <w:szCs w:val="22"/>
              <w:lang w:eastAsia="ko-KR"/>
            </w:rPr>
            <w:t>Queensland</w:t>
          </w:r>
        </w:smartTag>
      </w:smartTag>
      <w:r w:rsidRPr="00221387">
        <w:rPr>
          <w:rFonts w:ascii="Arial" w:hAnsi="Arial"/>
          <w:sz w:val="22"/>
          <w:szCs w:val="22"/>
          <w:lang w:eastAsia="ko-KR"/>
        </w:rPr>
        <w:t xml:space="preserve"> will continue to benefit from grey nomads and their journeys.  Additional to the obvious natural beauty that the state possesses, </w:t>
      </w:r>
      <w:smartTag w:uri="urn:schemas-microsoft-com:office:smarttags" w:element="State">
        <w:r w:rsidRPr="00221387">
          <w:rPr>
            <w:rFonts w:ascii="Arial" w:hAnsi="Arial"/>
            <w:sz w:val="22"/>
            <w:szCs w:val="22"/>
            <w:lang w:eastAsia="ko-KR"/>
          </w:rPr>
          <w:t>Queensland</w:t>
        </w:r>
      </w:smartTag>
      <w:r w:rsidRPr="00221387">
        <w:rPr>
          <w:rFonts w:ascii="Arial" w:hAnsi="Arial"/>
          <w:sz w:val="22"/>
          <w:szCs w:val="22"/>
          <w:lang w:eastAsia="ko-KR"/>
        </w:rPr>
        <w:t>’s regional towns are unique and in themselves, worth a long drive.</w:t>
      </w:r>
    </w:p>
    <w:p w:rsidR="0074790A" w:rsidRPr="00221387" w:rsidRDefault="0074790A" w:rsidP="0074790A">
      <w:pPr>
        <w:jc w:val="both"/>
        <w:rPr>
          <w:rFonts w:ascii="Arial" w:hAnsi="Arial"/>
          <w:sz w:val="22"/>
          <w:szCs w:val="22"/>
          <w:lang w:eastAsia="ko-KR"/>
        </w:rPr>
      </w:pPr>
    </w:p>
    <w:p w:rsidR="0074790A" w:rsidRPr="00221387" w:rsidRDefault="0074790A" w:rsidP="0074790A">
      <w:pPr>
        <w:jc w:val="both"/>
        <w:rPr>
          <w:rFonts w:ascii="Arial" w:hAnsi="Arial"/>
          <w:sz w:val="22"/>
          <w:szCs w:val="22"/>
          <w:lang w:eastAsia="ko-KR"/>
        </w:rPr>
      </w:pPr>
      <w:r w:rsidRPr="00221387">
        <w:rPr>
          <w:rFonts w:ascii="Arial" w:hAnsi="Arial"/>
          <w:sz w:val="22"/>
          <w:szCs w:val="22"/>
          <w:lang w:eastAsia="ko-KR"/>
        </w:rPr>
        <w:t xml:space="preserve">The Queensland Government is committed to supporting grey nomad travel as a means of supporting regional </w:t>
      </w:r>
      <w:smartTag w:uri="urn:schemas-microsoft-com:office:smarttags" w:element="State">
        <w:r w:rsidRPr="00221387">
          <w:rPr>
            <w:rFonts w:ascii="Arial" w:hAnsi="Arial"/>
            <w:sz w:val="22"/>
            <w:szCs w:val="22"/>
            <w:lang w:eastAsia="ko-KR"/>
          </w:rPr>
          <w:t>Queensland</w:t>
        </w:r>
      </w:smartTag>
      <w:r w:rsidRPr="00221387">
        <w:rPr>
          <w:rFonts w:ascii="Arial" w:hAnsi="Arial"/>
          <w:sz w:val="22"/>
          <w:szCs w:val="22"/>
          <w:lang w:eastAsia="ko-KR"/>
        </w:rPr>
        <w:t xml:space="preserve"> communities. </w:t>
      </w:r>
      <w:r w:rsidR="00B272E6">
        <w:rPr>
          <w:rFonts w:ascii="Arial" w:hAnsi="Arial"/>
          <w:sz w:val="22"/>
          <w:szCs w:val="22"/>
          <w:lang w:eastAsia="ko-KR"/>
        </w:rPr>
        <w:t>It is</w:t>
      </w:r>
      <w:r w:rsidRPr="00221387">
        <w:rPr>
          <w:rFonts w:ascii="Arial" w:hAnsi="Arial"/>
          <w:sz w:val="22"/>
          <w:szCs w:val="22"/>
          <w:lang w:eastAsia="ko-KR"/>
        </w:rPr>
        <w:t xml:space="preserve"> consider</w:t>
      </w:r>
      <w:r w:rsidR="00B272E6">
        <w:rPr>
          <w:rFonts w:ascii="Arial" w:hAnsi="Arial"/>
          <w:sz w:val="22"/>
          <w:szCs w:val="22"/>
          <w:lang w:eastAsia="ko-KR"/>
        </w:rPr>
        <w:t>ed</w:t>
      </w:r>
      <w:r w:rsidRPr="00221387">
        <w:rPr>
          <w:rFonts w:ascii="Arial" w:hAnsi="Arial"/>
          <w:sz w:val="22"/>
          <w:szCs w:val="22"/>
          <w:lang w:eastAsia="ko-KR"/>
        </w:rPr>
        <w:t xml:space="preserve"> that amongst other investments made to support regional development and sustainability, raising the profile and attractiveness of </w:t>
      </w:r>
      <w:smartTag w:uri="urn:schemas-microsoft-com:office:smarttags" w:element="State">
        <w:r w:rsidRPr="00221387">
          <w:rPr>
            <w:rFonts w:ascii="Arial" w:hAnsi="Arial"/>
            <w:sz w:val="22"/>
            <w:szCs w:val="22"/>
            <w:lang w:eastAsia="ko-KR"/>
          </w:rPr>
          <w:t>Queensland</w:t>
        </w:r>
      </w:smartTag>
      <w:r w:rsidRPr="00221387">
        <w:rPr>
          <w:rFonts w:ascii="Arial" w:hAnsi="Arial"/>
          <w:sz w:val="22"/>
          <w:szCs w:val="22"/>
          <w:lang w:eastAsia="ko-KR"/>
        </w:rPr>
        <w:t xml:space="preserve"> as a destination for retirees and other mature travellers ensures regional communities remain viable into the future.  Recent investments that have been made by the Queensland Government to support rural and regional tourism include:</w:t>
      </w:r>
    </w:p>
    <w:p w:rsidR="00A86EBA" w:rsidRPr="00A86EBA" w:rsidRDefault="00A86EBA" w:rsidP="007D7944">
      <w:pPr>
        <w:numPr>
          <w:ilvl w:val="0"/>
          <w:numId w:val="8"/>
        </w:numPr>
        <w:tabs>
          <w:tab w:val="clear" w:pos="1800"/>
          <w:tab w:val="num" w:pos="900"/>
        </w:tabs>
        <w:spacing w:before="200" w:after="200"/>
        <w:ind w:left="900" w:hanging="720"/>
        <w:jc w:val="both"/>
        <w:rPr>
          <w:rFonts w:ascii="Arial" w:hAnsi="Arial" w:cs="Arial"/>
          <w:bCs/>
          <w:sz w:val="22"/>
          <w:szCs w:val="22"/>
        </w:rPr>
      </w:pPr>
      <w:r w:rsidRPr="00A86EBA">
        <w:rPr>
          <w:rFonts w:ascii="Arial" w:hAnsi="Arial" w:cs="Arial"/>
          <w:bCs/>
          <w:sz w:val="22"/>
          <w:szCs w:val="22"/>
        </w:rPr>
        <w:t xml:space="preserve">$350,000 </w:t>
      </w:r>
      <w:smartTag w:uri="urn:schemas-microsoft-com:office:smarttags" w:element="State">
        <w:r w:rsidRPr="00A86EBA">
          <w:rPr>
            <w:rFonts w:ascii="Arial" w:hAnsi="Arial" w:cs="Arial"/>
            <w:bCs/>
            <w:sz w:val="22"/>
            <w:szCs w:val="22"/>
          </w:rPr>
          <w:t>North West</w:t>
        </w:r>
      </w:smartTag>
      <w:r w:rsidRPr="00A86EBA">
        <w:rPr>
          <w:rFonts w:ascii="Arial" w:hAnsi="Arial" w:cs="Arial"/>
          <w:bCs/>
          <w:sz w:val="22"/>
          <w:szCs w:val="22"/>
        </w:rPr>
        <w:t xml:space="preserve"> </w:t>
      </w:r>
      <w:smartTag w:uri="urn:schemas-microsoft-com:office:smarttags" w:element="State">
        <w:smartTag w:uri="urn:schemas-microsoft-com:office:smarttags" w:element="place">
          <w:r w:rsidRPr="00A86EBA">
            <w:rPr>
              <w:rFonts w:ascii="Arial" w:hAnsi="Arial" w:cs="Arial"/>
              <w:bCs/>
              <w:sz w:val="22"/>
              <w:szCs w:val="22"/>
            </w:rPr>
            <w:t>Queensland</w:t>
          </w:r>
        </w:smartTag>
      </w:smartTag>
      <w:r w:rsidRPr="00A86EBA">
        <w:rPr>
          <w:rFonts w:ascii="Arial" w:hAnsi="Arial" w:cs="Arial"/>
          <w:bCs/>
          <w:sz w:val="22"/>
          <w:szCs w:val="22"/>
        </w:rPr>
        <w:t xml:space="preserve"> Minor Tourism Infrastructure Grant Program in 2008</w:t>
      </w:r>
    </w:p>
    <w:p w:rsidR="002A3440" w:rsidRPr="00BE7E5E" w:rsidRDefault="00314EDA" w:rsidP="007D7944">
      <w:pPr>
        <w:numPr>
          <w:ilvl w:val="0"/>
          <w:numId w:val="8"/>
        </w:numPr>
        <w:tabs>
          <w:tab w:val="clear" w:pos="1800"/>
          <w:tab w:val="num" w:pos="900"/>
        </w:tabs>
        <w:spacing w:before="200" w:after="200"/>
        <w:ind w:left="900" w:hanging="720"/>
        <w:jc w:val="both"/>
        <w:rPr>
          <w:rFonts w:ascii="Arial" w:hAnsi="Arial" w:cs="Arial"/>
          <w:bCs/>
          <w:sz w:val="22"/>
          <w:szCs w:val="22"/>
          <w:u w:val="single"/>
        </w:rPr>
      </w:pPr>
      <w:r>
        <w:rPr>
          <w:rFonts w:ascii="Arial" w:hAnsi="Arial"/>
          <w:sz w:val="22"/>
          <w:szCs w:val="22"/>
          <w:lang w:eastAsia="ko-KR"/>
        </w:rPr>
        <w:t>$</w:t>
      </w:r>
      <w:r w:rsidR="002A3440">
        <w:rPr>
          <w:rFonts w:ascii="Arial" w:hAnsi="Arial"/>
          <w:sz w:val="22"/>
          <w:szCs w:val="22"/>
          <w:lang w:eastAsia="ko-KR"/>
        </w:rPr>
        <w:t>1.8 million over 3 years to d</w:t>
      </w:r>
      <w:r w:rsidR="002A3440" w:rsidRPr="002A3440">
        <w:rPr>
          <w:rFonts w:ascii="Arial" w:hAnsi="Arial" w:cs="Arial"/>
          <w:bCs/>
          <w:sz w:val="22"/>
          <w:szCs w:val="22"/>
        </w:rPr>
        <w:t>eliver much needed roadside infrastructure for the drive tourism market</w:t>
      </w:r>
      <w:r w:rsidR="002A3440">
        <w:rPr>
          <w:rFonts w:ascii="Arial" w:hAnsi="Arial" w:cs="Arial"/>
          <w:bCs/>
          <w:sz w:val="22"/>
          <w:szCs w:val="22"/>
        </w:rPr>
        <w:t>;</w:t>
      </w:r>
    </w:p>
    <w:p w:rsidR="00BE7E5E" w:rsidRPr="00244C67" w:rsidRDefault="00BE7E5E" w:rsidP="007D7944">
      <w:pPr>
        <w:numPr>
          <w:ilvl w:val="0"/>
          <w:numId w:val="8"/>
        </w:numPr>
        <w:tabs>
          <w:tab w:val="clear" w:pos="1800"/>
          <w:tab w:val="num" w:pos="900"/>
        </w:tabs>
        <w:spacing w:before="200" w:after="200"/>
        <w:ind w:left="900" w:hanging="720"/>
        <w:jc w:val="both"/>
        <w:rPr>
          <w:rFonts w:ascii="Arial" w:hAnsi="Arial" w:cs="Arial"/>
          <w:bCs/>
          <w:sz w:val="22"/>
          <w:szCs w:val="22"/>
          <w:u w:val="single"/>
        </w:rPr>
      </w:pPr>
      <w:r>
        <w:rPr>
          <w:rFonts w:ascii="Arial" w:hAnsi="Arial" w:cs="Arial"/>
          <w:bCs/>
          <w:sz w:val="22"/>
          <w:szCs w:val="22"/>
        </w:rPr>
        <w:t>$3 million over 3 years to encourage the development of a stronger and more efficient tourism industry network and improved delivery of tourism support at a regional level;</w:t>
      </w:r>
    </w:p>
    <w:p w:rsidR="008D7FF8" w:rsidRPr="008D7FF8" w:rsidRDefault="008D7FF8" w:rsidP="007D7944">
      <w:pPr>
        <w:numPr>
          <w:ilvl w:val="0"/>
          <w:numId w:val="8"/>
        </w:numPr>
        <w:tabs>
          <w:tab w:val="clear" w:pos="1800"/>
          <w:tab w:val="num" w:pos="900"/>
        </w:tabs>
        <w:spacing w:before="200" w:after="200"/>
        <w:ind w:left="900" w:hanging="720"/>
        <w:jc w:val="both"/>
        <w:rPr>
          <w:rFonts w:ascii="Arial" w:hAnsi="Arial" w:cs="Arial"/>
          <w:bCs/>
          <w:sz w:val="22"/>
          <w:szCs w:val="22"/>
          <w:u w:val="single"/>
        </w:rPr>
      </w:pPr>
      <w:r>
        <w:rPr>
          <w:rFonts w:ascii="Arial" w:hAnsi="Arial" w:cs="Arial"/>
          <w:bCs/>
          <w:sz w:val="22"/>
          <w:szCs w:val="22"/>
        </w:rPr>
        <w:t>$2 million for tourism opportunities surrounding major events across the State, including the SuperGP, the Noosa Food and Wine Festival, the Gold Coast Marathon and the Valentino Retrospective at GoMA</w:t>
      </w:r>
      <w:r w:rsidR="00B272E6">
        <w:rPr>
          <w:rFonts w:ascii="Arial" w:hAnsi="Arial" w:cs="Arial"/>
          <w:bCs/>
          <w:sz w:val="22"/>
          <w:szCs w:val="22"/>
        </w:rPr>
        <w:t>;</w:t>
      </w:r>
    </w:p>
    <w:p w:rsidR="00FC297D" w:rsidRPr="00FC297D" w:rsidRDefault="008D7FF8" w:rsidP="007D7944">
      <w:pPr>
        <w:numPr>
          <w:ilvl w:val="0"/>
          <w:numId w:val="8"/>
        </w:numPr>
        <w:tabs>
          <w:tab w:val="clear" w:pos="1800"/>
          <w:tab w:val="num" w:pos="900"/>
        </w:tabs>
        <w:spacing w:before="200" w:after="200"/>
        <w:ind w:left="900" w:hanging="720"/>
        <w:jc w:val="both"/>
        <w:rPr>
          <w:rFonts w:ascii="Arial" w:hAnsi="Arial" w:cs="Arial"/>
          <w:bCs/>
          <w:sz w:val="22"/>
          <w:szCs w:val="22"/>
          <w:u w:val="single"/>
        </w:rPr>
      </w:pPr>
      <w:r>
        <w:rPr>
          <w:rFonts w:ascii="Arial" w:hAnsi="Arial" w:cs="Arial"/>
          <w:bCs/>
          <w:sz w:val="22"/>
          <w:szCs w:val="22"/>
        </w:rPr>
        <w:t xml:space="preserve">$300,000 </w:t>
      </w:r>
      <w:r w:rsidR="00B272E6">
        <w:rPr>
          <w:rFonts w:ascii="Arial" w:hAnsi="Arial" w:cs="Arial"/>
          <w:bCs/>
          <w:sz w:val="22"/>
          <w:szCs w:val="22"/>
        </w:rPr>
        <w:t>to establish a</w:t>
      </w:r>
      <w:r>
        <w:rPr>
          <w:rFonts w:ascii="Arial" w:hAnsi="Arial" w:cs="Arial"/>
          <w:bCs/>
          <w:sz w:val="22"/>
          <w:szCs w:val="22"/>
        </w:rPr>
        <w:t xml:space="preserve"> tourism project pre-feasibility grants</w:t>
      </w:r>
      <w:r w:rsidR="00B272E6">
        <w:rPr>
          <w:rFonts w:ascii="Arial" w:hAnsi="Arial" w:cs="Arial"/>
          <w:bCs/>
          <w:sz w:val="22"/>
          <w:szCs w:val="22"/>
        </w:rPr>
        <w:t xml:space="preserve"> scheme</w:t>
      </w:r>
      <w:r w:rsidR="00B272E6" w:rsidRPr="00B272E6">
        <w:rPr>
          <w:rFonts w:ascii="Arial" w:hAnsi="Arial"/>
          <w:sz w:val="22"/>
          <w:szCs w:val="22"/>
        </w:rPr>
        <w:t xml:space="preserve"> </w:t>
      </w:r>
      <w:r w:rsidR="00B272E6">
        <w:rPr>
          <w:rFonts w:ascii="Arial" w:hAnsi="Arial"/>
          <w:sz w:val="22"/>
          <w:szCs w:val="22"/>
        </w:rPr>
        <w:t xml:space="preserve">to </w:t>
      </w:r>
      <w:r w:rsidR="00B272E6" w:rsidRPr="0039315B">
        <w:rPr>
          <w:rFonts w:ascii="Arial" w:hAnsi="Arial"/>
          <w:sz w:val="22"/>
          <w:szCs w:val="22"/>
        </w:rPr>
        <w:t xml:space="preserve">support the delivery of </w:t>
      </w:r>
      <w:r w:rsidR="00B272E6">
        <w:rPr>
          <w:rFonts w:ascii="Arial" w:hAnsi="Arial"/>
          <w:sz w:val="22"/>
          <w:szCs w:val="22"/>
        </w:rPr>
        <w:t xml:space="preserve">priority </w:t>
      </w:r>
      <w:r w:rsidR="00B272E6" w:rsidRPr="0039315B">
        <w:rPr>
          <w:rFonts w:ascii="Arial" w:hAnsi="Arial"/>
          <w:sz w:val="22"/>
          <w:szCs w:val="22"/>
        </w:rPr>
        <w:t>tourism infrastructure projects</w:t>
      </w:r>
      <w:r>
        <w:rPr>
          <w:rFonts w:ascii="Arial" w:hAnsi="Arial" w:cs="Arial"/>
          <w:bCs/>
          <w:sz w:val="22"/>
          <w:szCs w:val="22"/>
        </w:rPr>
        <w:t>;</w:t>
      </w:r>
      <w:r w:rsidR="00B272E6">
        <w:rPr>
          <w:rFonts w:ascii="Arial" w:hAnsi="Arial" w:cs="Arial"/>
          <w:bCs/>
          <w:sz w:val="22"/>
          <w:szCs w:val="22"/>
        </w:rPr>
        <w:t xml:space="preserve"> </w:t>
      </w:r>
      <w:r w:rsidR="008217CD">
        <w:rPr>
          <w:rFonts w:ascii="Arial" w:hAnsi="Arial" w:cs="Arial"/>
          <w:bCs/>
          <w:sz w:val="22"/>
          <w:szCs w:val="22"/>
        </w:rPr>
        <w:t>and</w:t>
      </w:r>
    </w:p>
    <w:p w:rsidR="008D7FF8" w:rsidRPr="00FC297D" w:rsidRDefault="008D7FF8" w:rsidP="007D7944">
      <w:pPr>
        <w:numPr>
          <w:ilvl w:val="0"/>
          <w:numId w:val="8"/>
        </w:numPr>
        <w:tabs>
          <w:tab w:val="clear" w:pos="1800"/>
          <w:tab w:val="num" w:pos="900"/>
        </w:tabs>
        <w:spacing w:before="200" w:after="200"/>
        <w:ind w:left="900" w:hanging="720"/>
        <w:jc w:val="both"/>
        <w:rPr>
          <w:rFonts w:ascii="Arial" w:hAnsi="Arial" w:cs="Arial"/>
          <w:bCs/>
          <w:sz w:val="22"/>
          <w:szCs w:val="22"/>
          <w:u w:val="single"/>
        </w:rPr>
      </w:pPr>
      <w:r>
        <w:rPr>
          <w:rFonts w:ascii="Arial" w:hAnsi="Arial" w:cs="Arial"/>
          <w:bCs/>
          <w:sz w:val="22"/>
          <w:szCs w:val="22"/>
        </w:rPr>
        <w:t>$470,000 for eco-tourism development grants</w:t>
      </w:r>
      <w:r w:rsidR="00D548C7">
        <w:rPr>
          <w:rFonts w:ascii="Arial" w:hAnsi="Arial" w:cs="Arial"/>
          <w:bCs/>
          <w:sz w:val="22"/>
          <w:szCs w:val="22"/>
        </w:rPr>
        <w:t xml:space="preserve"> to capitalise on </w:t>
      </w:r>
      <w:smartTag w:uri="urn:schemas-microsoft-com:office:smarttags" w:element="State">
        <w:smartTag w:uri="urn:schemas-microsoft-com:office:smarttags" w:element="place">
          <w:r w:rsidR="00D548C7">
            <w:rPr>
              <w:rFonts w:ascii="Arial" w:hAnsi="Arial" w:cs="Arial"/>
              <w:bCs/>
              <w:sz w:val="22"/>
              <w:szCs w:val="22"/>
            </w:rPr>
            <w:t>Queensland</w:t>
          </w:r>
        </w:smartTag>
      </w:smartTag>
      <w:r w:rsidR="00D548C7">
        <w:rPr>
          <w:rFonts w:ascii="Arial" w:hAnsi="Arial" w:cs="Arial"/>
          <w:bCs/>
          <w:sz w:val="22"/>
          <w:szCs w:val="22"/>
        </w:rPr>
        <w:t>’s competitive advantage in nature based and ecotourism</w:t>
      </w:r>
      <w:r w:rsidR="008217CD">
        <w:rPr>
          <w:rFonts w:ascii="Arial" w:hAnsi="Arial" w:cs="Arial"/>
          <w:bCs/>
          <w:sz w:val="22"/>
          <w:szCs w:val="22"/>
        </w:rPr>
        <w:t>.</w:t>
      </w:r>
    </w:p>
    <w:p w:rsidR="00221387" w:rsidRDefault="00C80D68" w:rsidP="00221387">
      <w:pPr>
        <w:jc w:val="both"/>
        <w:rPr>
          <w:rFonts w:ascii="Arial" w:hAnsi="Arial"/>
          <w:sz w:val="22"/>
          <w:szCs w:val="22"/>
          <w:lang w:eastAsia="ko-KR"/>
        </w:rPr>
      </w:pPr>
      <w:r w:rsidRPr="00221387">
        <w:rPr>
          <w:rFonts w:ascii="Arial" w:hAnsi="Arial"/>
          <w:sz w:val="22"/>
          <w:szCs w:val="22"/>
          <w:lang w:eastAsia="ko-KR"/>
        </w:rPr>
        <w:t xml:space="preserve">Regional </w:t>
      </w:r>
      <w:smartTag w:uri="urn:schemas-microsoft-com:office:smarttags" w:element="State">
        <w:smartTag w:uri="urn:schemas-microsoft-com:office:smarttags" w:element="place">
          <w:r w:rsidRPr="00221387">
            <w:rPr>
              <w:rFonts w:ascii="Arial" w:hAnsi="Arial"/>
              <w:sz w:val="22"/>
              <w:szCs w:val="22"/>
              <w:lang w:eastAsia="ko-KR"/>
            </w:rPr>
            <w:t>Queensland</w:t>
          </w:r>
        </w:smartTag>
      </w:smartTag>
      <w:r w:rsidRPr="00221387">
        <w:rPr>
          <w:rFonts w:ascii="Arial" w:hAnsi="Arial"/>
          <w:sz w:val="22"/>
          <w:szCs w:val="22"/>
          <w:lang w:eastAsia="ko-KR"/>
        </w:rPr>
        <w:t xml:space="preserve"> communities are happy to share </w:t>
      </w:r>
      <w:r w:rsidR="001B602A" w:rsidRPr="00221387">
        <w:rPr>
          <w:rFonts w:ascii="Arial" w:hAnsi="Arial"/>
          <w:sz w:val="22"/>
          <w:szCs w:val="22"/>
          <w:lang w:eastAsia="ko-KR"/>
        </w:rPr>
        <w:t xml:space="preserve">their </w:t>
      </w:r>
      <w:r w:rsidRPr="00221387">
        <w:rPr>
          <w:rFonts w:ascii="Arial" w:hAnsi="Arial"/>
          <w:sz w:val="22"/>
          <w:szCs w:val="22"/>
          <w:lang w:eastAsia="ko-KR"/>
        </w:rPr>
        <w:t xml:space="preserve">experiences and stories and as grey nomads move from one place to the next, they </w:t>
      </w:r>
      <w:r w:rsidR="001B602A" w:rsidRPr="00221387">
        <w:rPr>
          <w:rFonts w:ascii="Arial" w:hAnsi="Arial"/>
          <w:sz w:val="22"/>
          <w:szCs w:val="22"/>
          <w:lang w:eastAsia="ko-KR"/>
        </w:rPr>
        <w:t xml:space="preserve">then </w:t>
      </w:r>
      <w:r w:rsidRPr="00221387">
        <w:rPr>
          <w:rFonts w:ascii="Arial" w:hAnsi="Arial"/>
          <w:sz w:val="22"/>
          <w:szCs w:val="22"/>
          <w:lang w:eastAsia="ko-KR"/>
        </w:rPr>
        <w:t>share those stories and their experiences and as a result, increase our appreciation of our diverse State and enrich our society.</w:t>
      </w:r>
      <w:r w:rsidR="001B602A" w:rsidRPr="00221387">
        <w:rPr>
          <w:rFonts w:ascii="Arial" w:hAnsi="Arial"/>
          <w:sz w:val="22"/>
          <w:szCs w:val="22"/>
          <w:lang w:eastAsia="ko-KR"/>
        </w:rPr>
        <w:t xml:space="preserve">  This sense of community participation is central to the ongoing strength of rural and regional tourism and is entirely consistent with the Queensland Government’s Toward Q2 vision of a </w:t>
      </w:r>
      <w:smartTag w:uri="urn:schemas-microsoft-com:office:smarttags" w:element="State">
        <w:smartTag w:uri="urn:schemas-microsoft-com:office:smarttags" w:element="place">
          <w:r w:rsidR="001B602A" w:rsidRPr="00221387">
            <w:rPr>
              <w:rFonts w:ascii="Arial" w:hAnsi="Arial"/>
              <w:sz w:val="22"/>
              <w:szCs w:val="22"/>
              <w:lang w:eastAsia="ko-KR"/>
            </w:rPr>
            <w:t>Queensland</w:t>
          </w:r>
        </w:smartTag>
      </w:smartTag>
      <w:r w:rsidR="001B602A" w:rsidRPr="00221387">
        <w:rPr>
          <w:rFonts w:ascii="Arial" w:hAnsi="Arial"/>
          <w:sz w:val="22"/>
          <w:szCs w:val="22"/>
          <w:lang w:eastAsia="ko-KR"/>
        </w:rPr>
        <w:t xml:space="preserve"> that is strong, green, smart, healthy and fair.</w:t>
      </w:r>
    </w:p>
    <w:p w:rsidR="00E324DD" w:rsidRDefault="00E324DD" w:rsidP="00221387">
      <w:pPr>
        <w:jc w:val="both"/>
      </w:pPr>
    </w:p>
    <w:p w:rsidR="000B0724" w:rsidRDefault="000B0724" w:rsidP="00221387">
      <w:pPr>
        <w:jc w:val="both"/>
      </w:pPr>
    </w:p>
    <w:p w:rsidR="000B0724" w:rsidRDefault="000B0724" w:rsidP="00221387">
      <w:pPr>
        <w:jc w:val="both"/>
      </w:pPr>
    </w:p>
    <w:p w:rsidR="00A03DD1" w:rsidRDefault="00A03DD1" w:rsidP="00221387">
      <w:pPr>
        <w:jc w:val="both"/>
      </w:pPr>
    </w:p>
    <w:p w:rsidR="000B0724" w:rsidRDefault="000B0724" w:rsidP="00221387">
      <w:pPr>
        <w:jc w:val="both"/>
      </w:pPr>
    </w:p>
    <w:p w:rsidR="000B0724" w:rsidRDefault="000B0724" w:rsidP="00221387">
      <w:pPr>
        <w:jc w:val="both"/>
      </w:pPr>
    </w:p>
    <w:p w:rsidR="000B0724" w:rsidRDefault="000B0724" w:rsidP="00221387">
      <w:pPr>
        <w:jc w:val="both"/>
      </w:pPr>
    </w:p>
    <w:p w:rsidR="000B0724" w:rsidRDefault="000B0724" w:rsidP="00221387">
      <w:pPr>
        <w:jc w:val="both"/>
      </w:pPr>
    </w:p>
    <w:p w:rsidR="000B0724" w:rsidRDefault="000B0724" w:rsidP="00221387">
      <w:pPr>
        <w:jc w:val="both"/>
      </w:pPr>
    </w:p>
    <w:p w:rsidR="000B0724" w:rsidRDefault="000B0724" w:rsidP="00221387">
      <w:pPr>
        <w:jc w:val="both"/>
      </w:pPr>
    </w:p>
    <w:p w:rsidR="000B0724" w:rsidRDefault="000B0724" w:rsidP="00221387">
      <w:pPr>
        <w:jc w:val="both"/>
      </w:pPr>
    </w:p>
    <w:p w:rsidR="000B0724" w:rsidRDefault="000B0724" w:rsidP="00221387">
      <w:pPr>
        <w:jc w:val="both"/>
      </w:pPr>
    </w:p>
    <w:p w:rsidR="000B0724" w:rsidRDefault="000B0724" w:rsidP="00221387">
      <w:pPr>
        <w:jc w:val="both"/>
      </w:pPr>
    </w:p>
    <w:p w:rsidR="000B0724" w:rsidRDefault="000B0724" w:rsidP="00221387">
      <w:pPr>
        <w:jc w:val="both"/>
      </w:pPr>
    </w:p>
    <w:p w:rsidR="00A86EBA" w:rsidRDefault="00A86EBA" w:rsidP="00221387">
      <w:pPr>
        <w:jc w:val="both"/>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647"/>
      </w:tblGrid>
      <w:tr w:rsidR="004B76B4" w:rsidRPr="00296E60">
        <w:tc>
          <w:tcPr>
            <w:tcW w:w="8647" w:type="dxa"/>
            <w:shd w:val="clear" w:color="auto" w:fill="CCCCCC"/>
          </w:tcPr>
          <w:p w:rsidR="004B76B4" w:rsidRPr="00296E60" w:rsidRDefault="004B76B4" w:rsidP="00296E60">
            <w:pPr>
              <w:jc w:val="both"/>
              <w:rPr>
                <w:rFonts w:ascii="Verdana" w:hAnsi="Verdana"/>
                <w:b/>
                <w:sz w:val="20"/>
                <w:szCs w:val="20"/>
              </w:rPr>
            </w:pPr>
            <w:r w:rsidRPr="00296E60">
              <w:rPr>
                <w:rFonts w:ascii="Verdana" w:hAnsi="Verdana"/>
                <w:b/>
                <w:sz w:val="20"/>
                <w:szCs w:val="20"/>
              </w:rPr>
              <w:t xml:space="preserve">1. What economic contribution do grey nomads make to rural and regional areas of </w:t>
            </w:r>
            <w:smartTag w:uri="urn:schemas-microsoft-com:office:smarttags" w:element="State">
              <w:r w:rsidRPr="00296E60">
                <w:rPr>
                  <w:rFonts w:ascii="Verdana" w:hAnsi="Verdana"/>
                  <w:b/>
                  <w:sz w:val="20"/>
                  <w:szCs w:val="20"/>
                </w:rPr>
                <w:t>Queensland</w:t>
              </w:r>
            </w:smartTag>
            <w:r w:rsidRPr="00296E60">
              <w:rPr>
                <w:rFonts w:ascii="Verdana" w:hAnsi="Verdana"/>
                <w:b/>
                <w:sz w:val="20"/>
                <w:szCs w:val="20"/>
              </w:rPr>
              <w:t>?</w:t>
            </w:r>
          </w:p>
        </w:tc>
      </w:tr>
    </w:tbl>
    <w:p w:rsidR="000F1E42" w:rsidRDefault="000F1E42" w:rsidP="000F1E42">
      <w:pPr>
        <w:jc w:val="both"/>
        <w:rPr>
          <w:rFonts w:ascii="Arial" w:hAnsi="Arial"/>
          <w:sz w:val="22"/>
          <w:szCs w:val="22"/>
        </w:rPr>
      </w:pPr>
    </w:p>
    <w:p w:rsidR="001F47B6" w:rsidRDefault="00C22F63" w:rsidP="001F47B6">
      <w:pPr>
        <w:jc w:val="both"/>
        <w:rPr>
          <w:rFonts w:ascii="Arial" w:hAnsi="Arial"/>
          <w:sz w:val="22"/>
          <w:szCs w:val="22"/>
          <w:lang w:eastAsia="ko-KR"/>
        </w:rPr>
      </w:pPr>
      <w:r>
        <w:rPr>
          <w:rFonts w:ascii="Arial" w:hAnsi="Arial"/>
          <w:sz w:val="22"/>
          <w:szCs w:val="22"/>
          <w:lang w:eastAsia="ko-KR"/>
        </w:rPr>
        <w:t>T</w:t>
      </w:r>
      <w:r w:rsidR="00C80D68">
        <w:rPr>
          <w:rFonts w:ascii="Arial" w:hAnsi="Arial"/>
          <w:sz w:val="22"/>
          <w:szCs w:val="22"/>
          <w:lang w:eastAsia="ko-KR"/>
        </w:rPr>
        <w:t xml:space="preserve">here is very little hard, independently verified data about the economic contribution that grey nomads make to rural and regional </w:t>
      </w:r>
      <w:smartTag w:uri="urn:schemas-microsoft-com:office:smarttags" w:element="State">
        <w:r w:rsidR="00C80D68">
          <w:rPr>
            <w:rFonts w:ascii="Arial" w:hAnsi="Arial"/>
            <w:sz w:val="22"/>
            <w:szCs w:val="22"/>
            <w:lang w:eastAsia="ko-KR"/>
          </w:rPr>
          <w:t>Queensland</w:t>
        </w:r>
      </w:smartTag>
      <w:r w:rsidR="00C80D68">
        <w:rPr>
          <w:rFonts w:ascii="Arial" w:hAnsi="Arial"/>
          <w:sz w:val="22"/>
          <w:szCs w:val="22"/>
          <w:lang w:eastAsia="ko-KR"/>
        </w:rPr>
        <w:t>.</w:t>
      </w:r>
      <w:r w:rsidR="00237A26">
        <w:rPr>
          <w:rFonts w:ascii="Arial" w:hAnsi="Arial"/>
          <w:sz w:val="22"/>
          <w:szCs w:val="22"/>
          <w:lang w:eastAsia="ko-KR"/>
        </w:rPr>
        <w:t xml:space="preserve">  What is known is </w:t>
      </w:r>
      <w:r w:rsidR="001F47B6">
        <w:rPr>
          <w:rFonts w:ascii="Arial" w:hAnsi="Arial"/>
          <w:sz w:val="22"/>
          <w:szCs w:val="22"/>
          <w:lang w:eastAsia="ko-KR"/>
        </w:rPr>
        <w:t>the following:</w:t>
      </w:r>
    </w:p>
    <w:p w:rsidR="001F47B6" w:rsidRPr="001F47B6" w:rsidRDefault="00E87C1D" w:rsidP="001F47B6">
      <w:pPr>
        <w:numPr>
          <w:ilvl w:val="0"/>
          <w:numId w:val="10"/>
        </w:numPr>
        <w:jc w:val="both"/>
      </w:pPr>
      <w:r>
        <w:rPr>
          <w:rFonts w:ascii="Arial" w:hAnsi="Arial"/>
          <w:sz w:val="22"/>
          <w:szCs w:val="22"/>
          <w:lang w:eastAsia="ko-KR"/>
        </w:rPr>
        <w:t>T</w:t>
      </w:r>
      <w:r w:rsidR="00C22F63">
        <w:rPr>
          <w:rFonts w:ascii="Arial" w:hAnsi="Arial"/>
          <w:sz w:val="22"/>
          <w:szCs w:val="22"/>
          <w:lang w:eastAsia="ko-KR"/>
        </w:rPr>
        <w:t xml:space="preserve">ourism makes a significant contribution </w:t>
      </w:r>
      <w:r w:rsidR="00135662">
        <w:rPr>
          <w:rFonts w:ascii="Arial" w:hAnsi="Arial"/>
          <w:sz w:val="22"/>
          <w:szCs w:val="22"/>
          <w:lang w:eastAsia="ko-KR"/>
        </w:rPr>
        <w:t xml:space="preserve">to the </w:t>
      </w:r>
      <w:smartTag w:uri="urn:schemas-microsoft-com:office:smarttags" w:element="State">
        <w:r w:rsidR="00135662">
          <w:rPr>
            <w:rFonts w:ascii="Arial" w:hAnsi="Arial"/>
            <w:sz w:val="22"/>
            <w:szCs w:val="22"/>
            <w:lang w:eastAsia="ko-KR"/>
          </w:rPr>
          <w:t>Queensland</w:t>
        </w:r>
      </w:smartTag>
      <w:r w:rsidR="00135662">
        <w:rPr>
          <w:rFonts w:ascii="Arial" w:hAnsi="Arial"/>
          <w:sz w:val="22"/>
          <w:szCs w:val="22"/>
          <w:lang w:eastAsia="ko-KR"/>
        </w:rPr>
        <w:t xml:space="preserve"> economy, contributing $9.2 billion annually to the </w:t>
      </w:r>
      <w:smartTag w:uri="urn:schemas-microsoft-com:office:smarttags" w:element="State">
        <w:r w:rsidR="00135662">
          <w:rPr>
            <w:rFonts w:ascii="Arial" w:hAnsi="Arial"/>
            <w:sz w:val="22"/>
            <w:szCs w:val="22"/>
            <w:lang w:eastAsia="ko-KR"/>
          </w:rPr>
          <w:t>Queensland</w:t>
        </w:r>
      </w:smartTag>
      <w:r w:rsidR="00135662">
        <w:rPr>
          <w:rFonts w:ascii="Arial" w:hAnsi="Arial"/>
          <w:sz w:val="22"/>
          <w:szCs w:val="22"/>
          <w:lang w:eastAsia="ko-KR"/>
        </w:rPr>
        <w:t xml:space="preserve"> economy</w:t>
      </w:r>
      <w:r w:rsidR="00D263BA" w:rsidRPr="00D263BA">
        <w:rPr>
          <w:rFonts w:ascii="Arial" w:hAnsi="Arial"/>
          <w:sz w:val="22"/>
          <w:szCs w:val="22"/>
          <w:lang w:eastAsia="ko-KR"/>
        </w:rPr>
        <w:t xml:space="preserve"> and account</w:t>
      </w:r>
      <w:r w:rsidR="005C6FE4">
        <w:rPr>
          <w:rFonts w:ascii="Arial" w:hAnsi="Arial"/>
          <w:sz w:val="22"/>
          <w:szCs w:val="22"/>
          <w:lang w:eastAsia="ko-KR"/>
        </w:rPr>
        <w:t>ing</w:t>
      </w:r>
      <w:r w:rsidR="00D263BA">
        <w:rPr>
          <w:rFonts w:ascii="Arial" w:hAnsi="Arial"/>
          <w:sz w:val="22"/>
          <w:szCs w:val="22"/>
          <w:lang w:eastAsia="ko-KR"/>
        </w:rPr>
        <w:t xml:space="preserve"> </w:t>
      </w:r>
      <w:r w:rsidR="00D263BA" w:rsidRPr="00D263BA">
        <w:rPr>
          <w:rFonts w:ascii="Arial" w:hAnsi="Arial"/>
          <w:sz w:val="22"/>
          <w:szCs w:val="22"/>
          <w:lang w:eastAsia="ko-KR"/>
        </w:rPr>
        <w:t xml:space="preserve">for 4.7 percent of </w:t>
      </w:r>
      <w:smartTag w:uri="urn:schemas-microsoft-com:office:smarttags" w:element="State">
        <w:r w:rsidR="00D263BA" w:rsidRPr="00D263BA">
          <w:rPr>
            <w:rFonts w:ascii="Arial" w:hAnsi="Arial"/>
            <w:sz w:val="22"/>
            <w:szCs w:val="22"/>
            <w:lang w:eastAsia="ko-KR"/>
          </w:rPr>
          <w:t>Queensland</w:t>
        </w:r>
      </w:smartTag>
      <w:r w:rsidR="00D263BA" w:rsidRPr="00D263BA">
        <w:rPr>
          <w:rFonts w:ascii="Arial" w:hAnsi="Arial"/>
          <w:sz w:val="22"/>
          <w:szCs w:val="22"/>
          <w:lang w:eastAsia="ko-KR"/>
        </w:rPr>
        <w:t>’s Gross State Product (GSP)</w:t>
      </w:r>
      <w:r w:rsidR="00135662">
        <w:rPr>
          <w:rFonts w:ascii="Arial" w:hAnsi="Arial"/>
          <w:sz w:val="22"/>
          <w:szCs w:val="22"/>
          <w:lang w:eastAsia="ko-KR"/>
        </w:rPr>
        <w:t xml:space="preserve">. </w:t>
      </w:r>
      <w:r w:rsidR="00070F2F">
        <w:rPr>
          <w:rStyle w:val="FootnoteReference"/>
          <w:rFonts w:ascii="Arial" w:hAnsi="Arial"/>
          <w:sz w:val="22"/>
          <w:szCs w:val="22"/>
          <w:lang w:eastAsia="ko-KR"/>
        </w:rPr>
        <w:footnoteReference w:id="5"/>
      </w:r>
    </w:p>
    <w:p w:rsidR="00C9523D" w:rsidRPr="00C9523D" w:rsidRDefault="00C9523D" w:rsidP="007D7944">
      <w:pPr>
        <w:numPr>
          <w:ilvl w:val="0"/>
          <w:numId w:val="10"/>
        </w:numPr>
        <w:tabs>
          <w:tab w:val="num" w:pos="360"/>
        </w:tabs>
        <w:jc w:val="both"/>
        <w:rPr>
          <w:rFonts w:ascii="Arial" w:hAnsi="Arial"/>
          <w:sz w:val="22"/>
          <w:szCs w:val="22"/>
        </w:rPr>
      </w:pPr>
      <w:smartTag w:uri="urn:schemas-microsoft-com:office:smarttags" w:element="State">
        <w:r w:rsidRPr="00C9523D">
          <w:rPr>
            <w:rFonts w:ascii="Arial" w:hAnsi="Arial"/>
            <w:sz w:val="22"/>
            <w:szCs w:val="22"/>
          </w:rPr>
          <w:t>Queensland</w:t>
        </w:r>
      </w:smartTag>
      <w:r w:rsidRPr="00C9523D">
        <w:rPr>
          <w:rFonts w:ascii="Arial" w:hAnsi="Arial"/>
          <w:sz w:val="22"/>
          <w:szCs w:val="22"/>
        </w:rPr>
        <w:t xml:space="preserve"> received 4.5 million mature age visitors</w:t>
      </w:r>
      <w:r w:rsidR="00354BBF">
        <w:rPr>
          <w:rStyle w:val="FootnoteReference"/>
          <w:rFonts w:ascii="Arial" w:hAnsi="Arial"/>
          <w:sz w:val="22"/>
          <w:szCs w:val="22"/>
        </w:rPr>
        <w:footnoteReference w:id="6"/>
      </w:r>
      <w:r w:rsidR="005C6FE4">
        <w:rPr>
          <w:rFonts w:ascii="Arial" w:hAnsi="Arial"/>
          <w:sz w:val="22"/>
          <w:szCs w:val="22"/>
        </w:rPr>
        <w:t xml:space="preserve"> </w:t>
      </w:r>
      <w:r w:rsidRPr="00C9523D">
        <w:rPr>
          <w:rFonts w:ascii="Arial" w:hAnsi="Arial"/>
          <w:sz w:val="22"/>
          <w:szCs w:val="22"/>
        </w:rPr>
        <w:t xml:space="preserve">from around </w:t>
      </w:r>
      <w:smartTag w:uri="urn:schemas-microsoft-com:office:smarttags" w:element="country-region">
        <w:smartTag w:uri="urn:schemas-microsoft-com:office:smarttags" w:element="place">
          <w:r w:rsidRPr="00C9523D">
            <w:rPr>
              <w:rFonts w:ascii="Arial" w:hAnsi="Arial"/>
              <w:sz w:val="22"/>
              <w:szCs w:val="22"/>
            </w:rPr>
            <w:t>Australia</w:t>
          </w:r>
        </w:smartTag>
      </w:smartTag>
      <w:r w:rsidRPr="00C9523D">
        <w:rPr>
          <w:rFonts w:ascii="Arial" w:hAnsi="Arial"/>
          <w:sz w:val="22"/>
          <w:szCs w:val="22"/>
        </w:rPr>
        <w:t xml:space="preserve"> </w:t>
      </w:r>
      <w:r w:rsidR="006E79BB">
        <w:rPr>
          <w:rFonts w:ascii="Arial" w:hAnsi="Arial"/>
          <w:sz w:val="22"/>
          <w:szCs w:val="22"/>
        </w:rPr>
        <w:t>in 200</w:t>
      </w:r>
      <w:r w:rsidR="00D25FB9">
        <w:rPr>
          <w:rFonts w:ascii="Arial" w:hAnsi="Arial"/>
          <w:sz w:val="22"/>
          <w:szCs w:val="22"/>
        </w:rPr>
        <w:t>9</w:t>
      </w:r>
      <w:r w:rsidR="006E79BB">
        <w:rPr>
          <w:rFonts w:ascii="Arial" w:hAnsi="Arial"/>
          <w:sz w:val="22"/>
          <w:szCs w:val="22"/>
        </w:rPr>
        <w:t xml:space="preserve">, </w:t>
      </w:r>
      <w:r w:rsidR="00B272E6">
        <w:rPr>
          <w:rFonts w:ascii="Arial" w:hAnsi="Arial"/>
          <w:sz w:val="22"/>
          <w:szCs w:val="22"/>
        </w:rPr>
        <w:t>representing</w:t>
      </w:r>
      <w:r w:rsidRPr="00C9523D">
        <w:rPr>
          <w:rFonts w:ascii="Arial" w:hAnsi="Arial"/>
          <w:sz w:val="22"/>
          <w:szCs w:val="22"/>
        </w:rPr>
        <w:t xml:space="preserve"> a two percent increase on 2008. </w:t>
      </w:r>
      <w:r w:rsidR="00070F2F">
        <w:rPr>
          <w:rStyle w:val="FootnoteReference"/>
          <w:rFonts w:ascii="Arial" w:hAnsi="Arial"/>
          <w:sz w:val="22"/>
          <w:szCs w:val="22"/>
        </w:rPr>
        <w:footnoteReference w:id="7"/>
      </w:r>
      <w:r w:rsidRPr="00C9523D">
        <w:rPr>
          <w:rFonts w:ascii="Arial" w:hAnsi="Arial"/>
          <w:sz w:val="22"/>
          <w:szCs w:val="22"/>
        </w:rPr>
        <w:t xml:space="preserve">  </w:t>
      </w:r>
    </w:p>
    <w:p w:rsidR="008D1823" w:rsidRPr="008D1823" w:rsidRDefault="001F47B6" w:rsidP="001F47B6">
      <w:pPr>
        <w:numPr>
          <w:ilvl w:val="0"/>
          <w:numId w:val="10"/>
        </w:numPr>
        <w:jc w:val="both"/>
      </w:pPr>
      <w:r>
        <w:rPr>
          <w:rFonts w:ascii="Arial" w:hAnsi="Arial"/>
          <w:sz w:val="22"/>
          <w:szCs w:val="22"/>
          <w:lang w:eastAsia="ko-KR"/>
        </w:rPr>
        <w:t xml:space="preserve">The drive tourism market accounts for approximately 70 percent of the overnight leisure market in </w:t>
      </w:r>
      <w:smartTag w:uri="urn:schemas-microsoft-com:office:smarttags" w:element="State">
        <w:r>
          <w:rPr>
            <w:rFonts w:ascii="Arial" w:hAnsi="Arial"/>
            <w:sz w:val="22"/>
            <w:szCs w:val="22"/>
            <w:lang w:eastAsia="ko-KR"/>
          </w:rPr>
          <w:t>Queensland</w:t>
        </w:r>
      </w:smartTag>
      <w:r w:rsidR="00B272E6">
        <w:rPr>
          <w:rFonts w:ascii="Arial" w:hAnsi="Arial"/>
          <w:sz w:val="22"/>
          <w:szCs w:val="22"/>
          <w:lang w:eastAsia="ko-KR"/>
        </w:rPr>
        <w:t>.</w:t>
      </w:r>
      <w:r w:rsidR="008D1823" w:rsidRPr="008D1823">
        <w:rPr>
          <w:sz w:val="20"/>
          <w:szCs w:val="20"/>
          <w:lang w:eastAsia="en-US"/>
        </w:rPr>
        <w:t xml:space="preserve"> </w:t>
      </w:r>
      <w:r w:rsidR="00C86F0C">
        <w:rPr>
          <w:rStyle w:val="FootnoteReference"/>
          <w:sz w:val="20"/>
          <w:szCs w:val="20"/>
          <w:lang w:eastAsia="en-US"/>
        </w:rPr>
        <w:footnoteReference w:id="8"/>
      </w:r>
    </w:p>
    <w:p w:rsidR="00B272E6" w:rsidRPr="00B272E6" w:rsidRDefault="00B272E6" w:rsidP="00B272E6">
      <w:pPr>
        <w:numPr>
          <w:ilvl w:val="0"/>
          <w:numId w:val="10"/>
        </w:numPr>
        <w:jc w:val="both"/>
        <w:rPr>
          <w:rFonts w:ascii="Arial" w:hAnsi="Arial"/>
          <w:sz w:val="22"/>
          <w:szCs w:val="22"/>
          <w:lang w:eastAsia="ko-KR"/>
        </w:rPr>
      </w:pPr>
      <w:smartTag w:uri="urn:schemas-microsoft-com:office:smarttags" w:element="State">
        <w:r w:rsidRPr="00B272E6">
          <w:rPr>
            <w:rFonts w:ascii="Arial" w:hAnsi="Arial"/>
            <w:sz w:val="22"/>
            <w:szCs w:val="22"/>
            <w:lang w:eastAsia="ko-KR"/>
          </w:rPr>
          <w:t>Queensland</w:t>
        </w:r>
      </w:smartTag>
      <w:r w:rsidRPr="00B272E6">
        <w:rPr>
          <w:rFonts w:ascii="Arial" w:hAnsi="Arial"/>
          <w:sz w:val="22"/>
          <w:szCs w:val="22"/>
          <w:lang w:eastAsia="ko-KR"/>
        </w:rPr>
        <w:t xml:space="preserve">’s drive </w:t>
      </w:r>
      <w:r w:rsidR="00C86F0C">
        <w:rPr>
          <w:rFonts w:ascii="Arial" w:hAnsi="Arial"/>
          <w:sz w:val="22"/>
          <w:szCs w:val="22"/>
          <w:lang w:eastAsia="ko-KR"/>
        </w:rPr>
        <w:t>tourism market</w:t>
      </w:r>
      <w:r w:rsidRPr="00B272E6">
        <w:rPr>
          <w:rFonts w:ascii="Arial" w:hAnsi="Arial"/>
          <w:sz w:val="22"/>
          <w:szCs w:val="22"/>
          <w:lang w:eastAsia="ko-KR"/>
        </w:rPr>
        <w:t xml:space="preserve"> is supported by 470 motorist rest areas and 124 dump sites.</w:t>
      </w:r>
      <w:r w:rsidRPr="00B272E6">
        <w:rPr>
          <w:rFonts w:ascii="Arial" w:hAnsi="Arial"/>
          <w:sz w:val="22"/>
          <w:szCs w:val="22"/>
          <w:vertAlign w:val="superscript"/>
          <w:lang w:eastAsia="ko-KR"/>
        </w:rPr>
        <w:footnoteReference w:id="9"/>
      </w:r>
      <w:r w:rsidRPr="00B272E6">
        <w:rPr>
          <w:rFonts w:ascii="Arial" w:hAnsi="Arial"/>
          <w:sz w:val="22"/>
          <w:szCs w:val="22"/>
          <w:lang w:eastAsia="ko-KR"/>
        </w:rPr>
        <w:t xml:space="preserve"> </w:t>
      </w:r>
    </w:p>
    <w:p w:rsidR="005C6FE4" w:rsidRPr="005C6FE4" w:rsidRDefault="005C6FE4" w:rsidP="00B272E6">
      <w:pPr>
        <w:numPr>
          <w:ilvl w:val="0"/>
          <w:numId w:val="10"/>
        </w:numPr>
        <w:jc w:val="both"/>
      </w:pPr>
      <w:r>
        <w:rPr>
          <w:rFonts w:ascii="Arial" w:hAnsi="Arial"/>
          <w:sz w:val="22"/>
          <w:szCs w:val="22"/>
          <w:lang w:eastAsia="ko-KR"/>
        </w:rPr>
        <w:t xml:space="preserve">Grey nomads are important to the commercial camping and caravan park industry in </w:t>
      </w:r>
      <w:smartTag w:uri="urn:schemas-microsoft-com:office:smarttags" w:element="State">
        <w:r>
          <w:rPr>
            <w:rFonts w:ascii="Arial" w:hAnsi="Arial"/>
            <w:sz w:val="22"/>
            <w:szCs w:val="22"/>
            <w:lang w:eastAsia="ko-KR"/>
          </w:rPr>
          <w:t>Queensland</w:t>
        </w:r>
      </w:smartTag>
      <w:r>
        <w:rPr>
          <w:rFonts w:ascii="Arial" w:hAnsi="Arial"/>
          <w:sz w:val="22"/>
          <w:szCs w:val="22"/>
          <w:lang w:eastAsia="ko-KR"/>
        </w:rPr>
        <w:t>.</w:t>
      </w:r>
    </w:p>
    <w:p w:rsidR="00B272E6" w:rsidRPr="00E276B9" w:rsidRDefault="00B272E6" w:rsidP="00B272E6">
      <w:pPr>
        <w:numPr>
          <w:ilvl w:val="0"/>
          <w:numId w:val="10"/>
        </w:numPr>
        <w:jc w:val="both"/>
      </w:pPr>
      <w:smartTag w:uri="urn:schemas-microsoft-com:office:smarttags" w:element="State">
        <w:r>
          <w:rPr>
            <w:rFonts w:ascii="Arial" w:hAnsi="Arial"/>
            <w:sz w:val="22"/>
            <w:szCs w:val="22"/>
            <w:lang w:eastAsia="ko-KR"/>
          </w:rPr>
          <w:t>Queensland</w:t>
        </w:r>
      </w:smartTag>
      <w:r>
        <w:rPr>
          <w:rFonts w:ascii="Arial" w:hAnsi="Arial"/>
          <w:sz w:val="22"/>
          <w:szCs w:val="22"/>
          <w:lang w:eastAsia="ko-KR"/>
        </w:rPr>
        <w:t xml:space="preserve"> has over 600 caravan park sites, t</w:t>
      </w:r>
      <w:r w:rsidRPr="008D1823">
        <w:rPr>
          <w:rFonts w:ascii="Arial" w:hAnsi="Arial"/>
          <w:sz w:val="22"/>
          <w:szCs w:val="22"/>
          <w:lang w:eastAsia="ko-KR"/>
        </w:rPr>
        <w:t xml:space="preserve">he majority of </w:t>
      </w:r>
      <w:r>
        <w:rPr>
          <w:rFonts w:ascii="Arial" w:hAnsi="Arial"/>
          <w:sz w:val="22"/>
          <w:szCs w:val="22"/>
          <w:lang w:eastAsia="ko-KR"/>
        </w:rPr>
        <w:t>which</w:t>
      </w:r>
      <w:r w:rsidRPr="008D1823">
        <w:rPr>
          <w:rFonts w:ascii="Arial" w:hAnsi="Arial"/>
          <w:sz w:val="22"/>
          <w:szCs w:val="22"/>
          <w:lang w:eastAsia="ko-KR"/>
        </w:rPr>
        <w:t xml:space="preserve"> are on freehold land, with approximately 15</w:t>
      </w:r>
      <w:r>
        <w:rPr>
          <w:rFonts w:ascii="Arial" w:hAnsi="Arial"/>
          <w:sz w:val="22"/>
          <w:szCs w:val="22"/>
          <w:lang w:eastAsia="ko-KR"/>
        </w:rPr>
        <w:t xml:space="preserve"> percent being </w:t>
      </w:r>
      <w:r w:rsidRPr="008D1823">
        <w:rPr>
          <w:rFonts w:ascii="Arial" w:hAnsi="Arial"/>
          <w:sz w:val="22"/>
          <w:szCs w:val="22"/>
          <w:lang w:eastAsia="ko-KR"/>
        </w:rPr>
        <w:t>on State Land Reserves or on State leasehold land</w:t>
      </w:r>
      <w:r>
        <w:rPr>
          <w:rFonts w:ascii="Arial" w:hAnsi="Arial"/>
          <w:sz w:val="22"/>
          <w:szCs w:val="22"/>
          <w:lang w:eastAsia="ko-KR"/>
        </w:rPr>
        <w:t>.</w:t>
      </w:r>
    </w:p>
    <w:p w:rsidR="006E79BB" w:rsidRPr="006E79BB" w:rsidRDefault="006E79BB" w:rsidP="001F47B6">
      <w:pPr>
        <w:numPr>
          <w:ilvl w:val="0"/>
          <w:numId w:val="10"/>
        </w:numPr>
        <w:jc w:val="both"/>
      </w:pPr>
      <w:smartTag w:uri="urn:schemas-microsoft-com:office:smarttags" w:element="State">
        <w:r>
          <w:rPr>
            <w:rFonts w:ascii="Arial" w:hAnsi="Arial"/>
            <w:sz w:val="22"/>
            <w:szCs w:val="22"/>
            <w:lang w:eastAsia="ko-KR"/>
          </w:rPr>
          <w:t>Queensland</w:t>
        </w:r>
      </w:smartTag>
      <w:r>
        <w:rPr>
          <w:rFonts w:ascii="Arial" w:hAnsi="Arial"/>
          <w:sz w:val="22"/>
          <w:szCs w:val="22"/>
          <w:lang w:eastAsia="ko-KR"/>
        </w:rPr>
        <w:t xml:space="preserve"> is </w:t>
      </w:r>
      <w:smartTag w:uri="urn:schemas-microsoft-com:office:smarttags" w:element="country-region">
        <w:smartTag w:uri="urn:schemas-microsoft-com:office:smarttags" w:element="place">
          <w:r>
            <w:rPr>
              <w:rFonts w:ascii="Arial" w:hAnsi="Arial"/>
              <w:sz w:val="22"/>
              <w:szCs w:val="22"/>
              <w:lang w:eastAsia="ko-KR"/>
            </w:rPr>
            <w:t>Australia</w:t>
          </w:r>
        </w:smartTag>
      </w:smartTag>
      <w:r>
        <w:rPr>
          <w:rFonts w:ascii="Arial" w:hAnsi="Arial"/>
          <w:sz w:val="22"/>
          <w:szCs w:val="22"/>
          <w:lang w:eastAsia="ko-KR"/>
        </w:rPr>
        <w:t>’s most popular location for international caravan or camping visitors with the state receiving 35 percent of these visitors.</w:t>
      </w:r>
      <w:r>
        <w:rPr>
          <w:rStyle w:val="FootnoteReference"/>
          <w:rFonts w:ascii="Arial" w:hAnsi="Arial"/>
          <w:sz w:val="22"/>
          <w:szCs w:val="22"/>
          <w:lang w:eastAsia="ko-KR"/>
        </w:rPr>
        <w:footnoteReference w:id="10"/>
      </w:r>
    </w:p>
    <w:p w:rsidR="006E79BB" w:rsidRPr="006E79BB" w:rsidRDefault="006E79BB" w:rsidP="001F47B6">
      <w:pPr>
        <w:numPr>
          <w:ilvl w:val="0"/>
          <w:numId w:val="10"/>
        </w:numPr>
        <w:jc w:val="both"/>
      </w:pPr>
      <w:r>
        <w:rPr>
          <w:rFonts w:ascii="Arial" w:hAnsi="Arial"/>
          <w:sz w:val="22"/>
          <w:szCs w:val="22"/>
          <w:lang w:eastAsia="ko-KR"/>
        </w:rPr>
        <w:t>Domestic caravan park or camp visitors spen</w:t>
      </w:r>
      <w:r w:rsidR="00D93167">
        <w:rPr>
          <w:rFonts w:ascii="Arial" w:hAnsi="Arial"/>
          <w:sz w:val="22"/>
          <w:szCs w:val="22"/>
          <w:lang w:eastAsia="ko-KR"/>
        </w:rPr>
        <w:t>d</w:t>
      </w:r>
      <w:r>
        <w:rPr>
          <w:rFonts w:ascii="Arial" w:hAnsi="Arial"/>
          <w:sz w:val="22"/>
          <w:szCs w:val="22"/>
          <w:lang w:eastAsia="ko-KR"/>
        </w:rPr>
        <w:t xml:space="preserve"> more of their nights (85 percent) in regional </w:t>
      </w:r>
      <w:smartTag w:uri="urn:schemas-microsoft-com:office:smarttags" w:element="country-region">
        <w:smartTag w:uri="urn:schemas-microsoft-com:office:smarttags" w:element="place">
          <w:r>
            <w:rPr>
              <w:rFonts w:ascii="Arial" w:hAnsi="Arial"/>
              <w:sz w:val="22"/>
              <w:szCs w:val="22"/>
              <w:lang w:eastAsia="ko-KR"/>
            </w:rPr>
            <w:t>Australia</w:t>
          </w:r>
        </w:smartTag>
      </w:smartTag>
      <w:r>
        <w:rPr>
          <w:rFonts w:ascii="Arial" w:hAnsi="Arial"/>
          <w:sz w:val="22"/>
          <w:szCs w:val="22"/>
          <w:lang w:eastAsia="ko-KR"/>
        </w:rPr>
        <w:t xml:space="preserve"> than other visitors (59 percent of nights)</w:t>
      </w:r>
      <w:r>
        <w:rPr>
          <w:rStyle w:val="FootnoteReference"/>
          <w:rFonts w:ascii="Arial" w:hAnsi="Arial"/>
          <w:sz w:val="22"/>
          <w:szCs w:val="22"/>
          <w:lang w:eastAsia="ko-KR"/>
        </w:rPr>
        <w:footnoteReference w:id="11"/>
      </w:r>
    </w:p>
    <w:p w:rsidR="006423B0" w:rsidRPr="006423B0" w:rsidRDefault="006423B0" w:rsidP="006423B0">
      <w:pPr>
        <w:numPr>
          <w:ilvl w:val="0"/>
          <w:numId w:val="10"/>
        </w:numPr>
        <w:jc w:val="both"/>
        <w:rPr>
          <w:rFonts w:ascii="Arial" w:hAnsi="Arial"/>
          <w:sz w:val="22"/>
          <w:szCs w:val="22"/>
          <w:lang w:eastAsia="ko-KR"/>
        </w:rPr>
      </w:pPr>
      <w:r>
        <w:rPr>
          <w:rFonts w:ascii="Arial" w:hAnsi="Arial"/>
          <w:sz w:val="22"/>
          <w:szCs w:val="22"/>
          <w:lang w:eastAsia="ko-KR"/>
        </w:rPr>
        <w:t>T</w:t>
      </w:r>
      <w:r w:rsidRPr="006423B0">
        <w:rPr>
          <w:rFonts w:ascii="Arial" w:hAnsi="Arial"/>
          <w:sz w:val="22"/>
          <w:szCs w:val="22"/>
          <w:lang w:eastAsia="ko-KR"/>
        </w:rPr>
        <w:t xml:space="preserve">otal spend by domestic and international </w:t>
      </w:r>
      <w:r w:rsidR="00C86F0C">
        <w:rPr>
          <w:rFonts w:ascii="Arial" w:hAnsi="Arial"/>
          <w:sz w:val="22"/>
          <w:szCs w:val="22"/>
          <w:lang w:eastAsia="ko-KR"/>
        </w:rPr>
        <w:t>recreational vehicle</w:t>
      </w:r>
      <w:r w:rsidRPr="006423B0">
        <w:rPr>
          <w:rFonts w:ascii="Arial" w:hAnsi="Arial"/>
          <w:sz w:val="22"/>
          <w:szCs w:val="22"/>
          <w:lang w:eastAsia="ko-KR"/>
        </w:rPr>
        <w:t xml:space="preserve"> </w:t>
      </w:r>
      <w:r w:rsidR="00C86F0C">
        <w:rPr>
          <w:rFonts w:ascii="Arial" w:hAnsi="Arial"/>
          <w:sz w:val="22"/>
          <w:szCs w:val="22"/>
          <w:lang w:eastAsia="ko-KR"/>
        </w:rPr>
        <w:t xml:space="preserve">(RV) </w:t>
      </w:r>
      <w:r w:rsidRPr="006423B0">
        <w:rPr>
          <w:rFonts w:ascii="Arial" w:hAnsi="Arial"/>
          <w:sz w:val="22"/>
          <w:szCs w:val="22"/>
          <w:lang w:eastAsia="ko-KR"/>
        </w:rPr>
        <w:t xml:space="preserve">and camping tourists across Australia </w:t>
      </w:r>
      <w:r w:rsidR="00D93167">
        <w:rPr>
          <w:rFonts w:ascii="Arial" w:hAnsi="Arial"/>
          <w:sz w:val="22"/>
          <w:szCs w:val="22"/>
          <w:lang w:eastAsia="ko-KR"/>
        </w:rPr>
        <w:t>is</w:t>
      </w:r>
      <w:r w:rsidRPr="006423B0">
        <w:rPr>
          <w:rFonts w:ascii="Arial" w:hAnsi="Arial"/>
          <w:sz w:val="22"/>
          <w:szCs w:val="22"/>
          <w:lang w:eastAsia="ko-KR"/>
        </w:rPr>
        <w:t xml:space="preserve"> $8 billion</w:t>
      </w:r>
      <w:r>
        <w:rPr>
          <w:rStyle w:val="FootnoteReference"/>
          <w:rFonts w:ascii="Arial" w:hAnsi="Arial"/>
          <w:sz w:val="22"/>
          <w:szCs w:val="22"/>
          <w:lang w:eastAsia="ko-KR"/>
        </w:rPr>
        <w:footnoteReference w:id="12"/>
      </w:r>
      <w:r w:rsidRPr="006423B0">
        <w:rPr>
          <w:rFonts w:ascii="Arial" w:hAnsi="Arial"/>
          <w:sz w:val="22"/>
          <w:szCs w:val="22"/>
          <w:lang w:eastAsia="ko-KR"/>
        </w:rPr>
        <w:t xml:space="preserve">  The RV and camping industry has remained one of the most stable markets since 2000, with little change in international and domestic visitor numbers and nights</w:t>
      </w:r>
      <w:r w:rsidR="00C86F0C">
        <w:rPr>
          <w:rFonts w:ascii="Arial" w:hAnsi="Arial"/>
          <w:sz w:val="22"/>
          <w:szCs w:val="22"/>
          <w:lang w:eastAsia="ko-KR"/>
        </w:rPr>
        <w:t>.</w:t>
      </w:r>
      <w:r w:rsidRPr="006423B0">
        <w:rPr>
          <w:rFonts w:ascii="Arial" w:hAnsi="Arial"/>
          <w:sz w:val="22"/>
          <w:szCs w:val="22"/>
          <w:lang w:eastAsia="ko-KR"/>
        </w:rPr>
        <w:t xml:space="preserve"> </w:t>
      </w:r>
      <w:r w:rsidR="003E045A">
        <w:rPr>
          <w:rStyle w:val="FootnoteReference"/>
          <w:rFonts w:ascii="Arial" w:hAnsi="Arial"/>
          <w:sz w:val="22"/>
          <w:szCs w:val="22"/>
          <w:lang w:eastAsia="ko-KR"/>
        </w:rPr>
        <w:footnoteReference w:id="13"/>
      </w:r>
      <w:r w:rsidRPr="006423B0">
        <w:rPr>
          <w:rFonts w:ascii="Arial" w:hAnsi="Arial"/>
          <w:sz w:val="22"/>
          <w:szCs w:val="22"/>
          <w:lang w:eastAsia="ko-KR"/>
        </w:rPr>
        <w:t xml:space="preserve">. </w:t>
      </w:r>
    </w:p>
    <w:p w:rsidR="003E045A" w:rsidRPr="003E045A" w:rsidRDefault="006423B0" w:rsidP="006423B0">
      <w:pPr>
        <w:numPr>
          <w:ilvl w:val="0"/>
          <w:numId w:val="10"/>
        </w:numPr>
        <w:jc w:val="both"/>
      </w:pPr>
      <w:r w:rsidRPr="006423B0">
        <w:rPr>
          <w:rFonts w:ascii="Arial" w:hAnsi="Arial"/>
          <w:sz w:val="22"/>
          <w:szCs w:val="22"/>
          <w:lang w:eastAsia="ko-KR"/>
        </w:rPr>
        <w:t xml:space="preserve">By 2021 there are expected to be 9 million Australians over the age of 50 </w:t>
      </w:r>
      <w:r w:rsidR="003E045A">
        <w:rPr>
          <w:rStyle w:val="FootnoteReference"/>
          <w:rFonts w:ascii="Arial" w:hAnsi="Arial"/>
          <w:sz w:val="22"/>
          <w:szCs w:val="22"/>
          <w:lang w:eastAsia="ko-KR"/>
        </w:rPr>
        <w:footnoteReference w:id="14"/>
      </w:r>
      <w:r w:rsidRPr="006423B0">
        <w:rPr>
          <w:rFonts w:ascii="Arial" w:hAnsi="Arial"/>
          <w:sz w:val="22"/>
          <w:szCs w:val="22"/>
          <w:lang w:eastAsia="ko-KR"/>
        </w:rPr>
        <w:t xml:space="preserve">, and tourism forecasts predict that senior travellers will increase their contribution to the RV industry in the future as the baby boomer generation begins retiring </w:t>
      </w:r>
      <w:r w:rsidR="003E045A">
        <w:rPr>
          <w:rStyle w:val="FootnoteReference"/>
          <w:rFonts w:ascii="Arial" w:hAnsi="Arial"/>
          <w:sz w:val="22"/>
          <w:szCs w:val="22"/>
          <w:lang w:eastAsia="ko-KR"/>
        </w:rPr>
        <w:footnoteReference w:id="15"/>
      </w:r>
      <w:r w:rsidRPr="006423B0">
        <w:rPr>
          <w:rFonts w:ascii="Arial" w:hAnsi="Arial"/>
          <w:sz w:val="22"/>
          <w:szCs w:val="22"/>
          <w:lang w:eastAsia="ko-KR"/>
        </w:rPr>
        <w:t xml:space="preserve">. </w:t>
      </w:r>
    </w:p>
    <w:p w:rsidR="00237A26" w:rsidRDefault="00237A26" w:rsidP="00C80D68">
      <w:pPr>
        <w:jc w:val="both"/>
        <w:rPr>
          <w:rFonts w:ascii="Arial" w:hAnsi="Arial"/>
          <w:sz w:val="22"/>
          <w:szCs w:val="22"/>
          <w:lang w:eastAsia="ko-KR"/>
        </w:rPr>
      </w:pPr>
    </w:p>
    <w:p w:rsidR="00D35786" w:rsidRDefault="00D35786" w:rsidP="00C80D68">
      <w:pPr>
        <w:jc w:val="both"/>
        <w:rPr>
          <w:rFonts w:ascii="Arial" w:hAnsi="Arial"/>
          <w:sz w:val="22"/>
          <w:szCs w:val="22"/>
          <w:lang w:eastAsia="ko-KR"/>
        </w:rPr>
      </w:pPr>
      <w:r>
        <w:rPr>
          <w:rFonts w:ascii="Arial" w:hAnsi="Arial"/>
          <w:sz w:val="22"/>
          <w:szCs w:val="22"/>
          <w:lang w:eastAsia="ko-KR"/>
        </w:rPr>
        <w:t xml:space="preserve">There is a need to keep the size of the grey nomad market in perspective. Although we don’t know the specific size of the market, the number of visitor nights or the amount of expenditure to a high degree </w:t>
      </w:r>
      <w:r w:rsidR="007354E9">
        <w:rPr>
          <w:rFonts w:ascii="Arial" w:hAnsi="Arial"/>
          <w:sz w:val="22"/>
          <w:szCs w:val="22"/>
          <w:lang w:eastAsia="ko-KR"/>
        </w:rPr>
        <w:t xml:space="preserve">of accuracy, we do know that it is a subset of a larger </w:t>
      </w:r>
      <w:r w:rsidR="00A86EBA">
        <w:rPr>
          <w:rFonts w:ascii="Arial" w:hAnsi="Arial"/>
          <w:sz w:val="22"/>
          <w:szCs w:val="22"/>
          <w:lang w:eastAsia="ko-KR"/>
        </w:rPr>
        <w:t xml:space="preserve">grey tourism </w:t>
      </w:r>
      <w:r w:rsidR="007354E9">
        <w:rPr>
          <w:rFonts w:ascii="Arial" w:hAnsi="Arial"/>
          <w:sz w:val="22"/>
          <w:szCs w:val="22"/>
          <w:lang w:eastAsia="ko-KR"/>
        </w:rPr>
        <w:t>market, being travel for people 55 years of age and older.  Strategies and policies that support this wider market are likely to have benefits across multiple regions.</w:t>
      </w:r>
    </w:p>
    <w:p w:rsidR="007354E9" w:rsidRDefault="007354E9" w:rsidP="00C80D68">
      <w:pPr>
        <w:jc w:val="both"/>
        <w:rPr>
          <w:rFonts w:ascii="Arial" w:hAnsi="Arial"/>
          <w:sz w:val="22"/>
          <w:szCs w:val="22"/>
          <w:lang w:eastAsia="ko-KR"/>
        </w:rPr>
      </w:pPr>
    </w:p>
    <w:p w:rsidR="000B0724" w:rsidRDefault="000B0724" w:rsidP="00C80D68">
      <w:pPr>
        <w:jc w:val="both"/>
        <w:rPr>
          <w:rFonts w:ascii="Arial" w:hAnsi="Arial"/>
          <w:sz w:val="22"/>
          <w:szCs w:val="22"/>
          <w:lang w:eastAsia="ko-KR"/>
        </w:rPr>
      </w:pPr>
    </w:p>
    <w:p w:rsidR="000B0724" w:rsidRDefault="000B0724" w:rsidP="00C80D68">
      <w:pPr>
        <w:jc w:val="both"/>
        <w:rPr>
          <w:rFonts w:ascii="Arial" w:hAnsi="Arial"/>
          <w:sz w:val="22"/>
          <w:szCs w:val="22"/>
          <w:lang w:eastAsia="ko-KR"/>
        </w:rPr>
      </w:pPr>
    </w:p>
    <w:p w:rsidR="007354E9" w:rsidRDefault="007354E9" w:rsidP="00C80D68">
      <w:pPr>
        <w:jc w:val="both"/>
        <w:rPr>
          <w:rFonts w:ascii="Arial" w:hAnsi="Arial"/>
          <w:sz w:val="22"/>
          <w:szCs w:val="22"/>
          <w:lang w:eastAsia="ko-KR"/>
        </w:rPr>
      </w:pPr>
      <w:r>
        <w:rPr>
          <w:rFonts w:ascii="Arial" w:hAnsi="Arial"/>
          <w:sz w:val="22"/>
          <w:szCs w:val="22"/>
          <w:lang w:eastAsia="ko-KR"/>
        </w:rPr>
        <w:t xml:space="preserve">That being said, the grey nomad is likely to be an important component of inbound tourism for a number of small rural and regional </w:t>
      </w:r>
      <w:smartTag w:uri="urn:schemas-microsoft-com:office:smarttags" w:element="place">
        <w:smartTag w:uri="urn:schemas-microsoft-com:office:smarttags" w:element="State">
          <w:r>
            <w:rPr>
              <w:rFonts w:ascii="Arial" w:hAnsi="Arial"/>
              <w:sz w:val="22"/>
              <w:szCs w:val="22"/>
              <w:lang w:eastAsia="ko-KR"/>
            </w:rPr>
            <w:t>Queensland</w:t>
          </w:r>
        </w:smartTag>
      </w:smartTag>
      <w:r>
        <w:rPr>
          <w:rFonts w:ascii="Arial" w:hAnsi="Arial"/>
          <w:sz w:val="22"/>
          <w:szCs w:val="22"/>
          <w:lang w:eastAsia="ko-KR"/>
        </w:rPr>
        <w:t xml:space="preserve"> communities.  These communities may not receive significant numbers of tourists, but those that do arrive will likely spend money at places like the local bakery, the local café or coffee shop, the local petrol station and potentially the mechanic.</w:t>
      </w:r>
    </w:p>
    <w:p w:rsidR="00D35786" w:rsidRDefault="00D35786" w:rsidP="00C80D68">
      <w:pPr>
        <w:jc w:val="both"/>
        <w:rPr>
          <w:rFonts w:ascii="Arial" w:hAnsi="Arial"/>
          <w:sz w:val="22"/>
          <w:szCs w:val="22"/>
          <w:lang w:eastAsia="ko-KR"/>
        </w:rPr>
      </w:pPr>
    </w:p>
    <w:p w:rsidR="00C80D68" w:rsidRDefault="00237A26" w:rsidP="00C80D68">
      <w:pPr>
        <w:jc w:val="both"/>
        <w:rPr>
          <w:rFonts w:ascii="Arial" w:hAnsi="Arial"/>
          <w:sz w:val="22"/>
          <w:szCs w:val="22"/>
        </w:rPr>
      </w:pPr>
      <w:r>
        <w:rPr>
          <w:rFonts w:ascii="Arial" w:hAnsi="Arial"/>
          <w:sz w:val="22"/>
          <w:szCs w:val="22"/>
          <w:lang w:eastAsia="ko-KR"/>
        </w:rPr>
        <w:t xml:space="preserve">Anecdotally, evidence suggests that </w:t>
      </w:r>
      <w:r w:rsidR="00C80D68" w:rsidRPr="006C2E67">
        <w:rPr>
          <w:rFonts w:ascii="Arial" w:hAnsi="Arial"/>
          <w:sz w:val="22"/>
          <w:szCs w:val="22"/>
        </w:rPr>
        <w:t xml:space="preserve">grey nomads look for </w:t>
      </w:r>
      <w:r w:rsidR="00C80D68">
        <w:rPr>
          <w:rFonts w:ascii="Arial" w:hAnsi="Arial"/>
          <w:sz w:val="22"/>
          <w:szCs w:val="22"/>
        </w:rPr>
        <w:t>‘</w:t>
      </w:r>
      <w:r w:rsidR="00C80D68" w:rsidRPr="006C2E67">
        <w:rPr>
          <w:rFonts w:ascii="Arial" w:hAnsi="Arial"/>
          <w:sz w:val="22"/>
          <w:szCs w:val="22"/>
        </w:rPr>
        <w:t>value for money and quality</w:t>
      </w:r>
      <w:r w:rsidR="00C80D68">
        <w:rPr>
          <w:rFonts w:ascii="Arial" w:hAnsi="Arial"/>
          <w:sz w:val="22"/>
          <w:szCs w:val="22"/>
        </w:rPr>
        <w:t xml:space="preserve">’ </w:t>
      </w:r>
      <w:r w:rsidR="00C80D68" w:rsidRPr="006C2E67">
        <w:rPr>
          <w:rFonts w:ascii="Arial" w:hAnsi="Arial"/>
          <w:sz w:val="22"/>
          <w:szCs w:val="22"/>
        </w:rPr>
        <w:t xml:space="preserve">and will spend </w:t>
      </w:r>
      <w:r w:rsidR="00C80D68">
        <w:rPr>
          <w:rFonts w:ascii="Arial" w:hAnsi="Arial"/>
          <w:sz w:val="22"/>
          <w:szCs w:val="22"/>
        </w:rPr>
        <w:t xml:space="preserve">their </w:t>
      </w:r>
      <w:r w:rsidR="00C80D68" w:rsidRPr="006C2E67">
        <w:rPr>
          <w:rFonts w:ascii="Arial" w:hAnsi="Arial"/>
          <w:sz w:val="22"/>
          <w:szCs w:val="22"/>
        </w:rPr>
        <w:t xml:space="preserve">money on </w:t>
      </w:r>
      <w:r w:rsidR="00C80D68">
        <w:rPr>
          <w:rFonts w:ascii="Arial" w:hAnsi="Arial"/>
          <w:sz w:val="22"/>
          <w:szCs w:val="22"/>
        </w:rPr>
        <w:t>superior</w:t>
      </w:r>
      <w:r w:rsidR="00C80D68" w:rsidRPr="006C2E67">
        <w:rPr>
          <w:rFonts w:ascii="Arial" w:hAnsi="Arial"/>
          <w:sz w:val="22"/>
          <w:szCs w:val="22"/>
        </w:rPr>
        <w:t xml:space="preserve"> products and experiences.  They will eat out, visit tourist attractions and go on tours.  While these travellers are saving money on accommodation, </w:t>
      </w:r>
      <w:r w:rsidR="00C80D68">
        <w:rPr>
          <w:rFonts w:ascii="Arial" w:hAnsi="Arial"/>
          <w:sz w:val="22"/>
          <w:szCs w:val="22"/>
        </w:rPr>
        <w:t xml:space="preserve">indications are that </w:t>
      </w:r>
      <w:r w:rsidR="00C80D68" w:rsidRPr="006C2E67">
        <w:rPr>
          <w:rFonts w:ascii="Arial" w:hAnsi="Arial"/>
          <w:sz w:val="22"/>
          <w:szCs w:val="22"/>
        </w:rPr>
        <w:t>they are spending just as much</w:t>
      </w:r>
      <w:r w:rsidR="00C80D68">
        <w:rPr>
          <w:rFonts w:ascii="Arial" w:hAnsi="Arial"/>
          <w:sz w:val="22"/>
          <w:szCs w:val="22"/>
        </w:rPr>
        <w:t>,</w:t>
      </w:r>
      <w:r w:rsidR="00C80D68" w:rsidRPr="006C2E67">
        <w:rPr>
          <w:rFonts w:ascii="Arial" w:hAnsi="Arial"/>
          <w:sz w:val="22"/>
          <w:szCs w:val="22"/>
        </w:rPr>
        <w:t xml:space="preserve"> </w:t>
      </w:r>
      <w:r w:rsidR="00C80D68">
        <w:rPr>
          <w:rFonts w:ascii="Arial" w:hAnsi="Arial"/>
          <w:sz w:val="22"/>
          <w:szCs w:val="22"/>
        </w:rPr>
        <w:t xml:space="preserve">on </w:t>
      </w:r>
      <w:r w:rsidR="00C80D68" w:rsidRPr="006C2E67">
        <w:rPr>
          <w:rFonts w:ascii="Arial" w:hAnsi="Arial"/>
          <w:sz w:val="22"/>
          <w:szCs w:val="22"/>
        </w:rPr>
        <w:t>average</w:t>
      </w:r>
      <w:r w:rsidR="00C80D68">
        <w:rPr>
          <w:rFonts w:ascii="Arial" w:hAnsi="Arial"/>
          <w:sz w:val="22"/>
          <w:szCs w:val="22"/>
        </w:rPr>
        <w:t>,</w:t>
      </w:r>
      <w:r w:rsidR="00C80D68" w:rsidRPr="006C2E67">
        <w:rPr>
          <w:rFonts w:ascii="Arial" w:hAnsi="Arial"/>
          <w:sz w:val="22"/>
          <w:szCs w:val="22"/>
        </w:rPr>
        <w:t xml:space="preserve"> </w:t>
      </w:r>
      <w:r w:rsidR="00C80D68">
        <w:rPr>
          <w:rFonts w:ascii="Arial" w:hAnsi="Arial"/>
          <w:sz w:val="22"/>
          <w:szCs w:val="22"/>
        </w:rPr>
        <w:t>as</w:t>
      </w:r>
      <w:r>
        <w:rPr>
          <w:rFonts w:ascii="Arial" w:hAnsi="Arial"/>
          <w:sz w:val="22"/>
          <w:szCs w:val="22"/>
        </w:rPr>
        <w:t xml:space="preserve"> other </w:t>
      </w:r>
      <w:r w:rsidR="00C80D68" w:rsidRPr="006C2E67">
        <w:rPr>
          <w:rFonts w:ascii="Arial" w:hAnsi="Arial"/>
          <w:sz w:val="22"/>
          <w:szCs w:val="22"/>
        </w:rPr>
        <w:t>traveller</w:t>
      </w:r>
      <w:r w:rsidR="00C80D68">
        <w:rPr>
          <w:rFonts w:ascii="Arial" w:hAnsi="Arial"/>
          <w:sz w:val="22"/>
          <w:szCs w:val="22"/>
        </w:rPr>
        <w:t>s</w:t>
      </w:r>
      <w:r w:rsidR="00C80D68" w:rsidRPr="006C2E67">
        <w:rPr>
          <w:rFonts w:ascii="Arial" w:hAnsi="Arial"/>
          <w:sz w:val="22"/>
          <w:szCs w:val="22"/>
        </w:rPr>
        <w:t xml:space="preserve"> on regional tourist experiences and retail outlets. </w:t>
      </w:r>
    </w:p>
    <w:p w:rsidR="00C80D68" w:rsidRDefault="00C80D68" w:rsidP="00C80D68">
      <w:pPr>
        <w:jc w:val="both"/>
        <w:rPr>
          <w:rFonts w:ascii="Arial" w:hAnsi="Arial"/>
          <w:sz w:val="22"/>
          <w:szCs w:val="22"/>
        </w:rPr>
      </w:pPr>
    </w:p>
    <w:p w:rsidR="00DE73A2" w:rsidRDefault="00DE73A2" w:rsidP="00C80D68">
      <w:pPr>
        <w:jc w:val="both"/>
        <w:rPr>
          <w:rFonts w:ascii="Arial" w:hAnsi="Arial"/>
          <w:sz w:val="22"/>
          <w:szCs w:val="22"/>
        </w:rPr>
      </w:pPr>
      <w:r>
        <w:rPr>
          <w:rFonts w:ascii="Arial" w:hAnsi="Arial"/>
          <w:sz w:val="22"/>
          <w:szCs w:val="22"/>
        </w:rPr>
        <w:t>In many respects, the grey nomad is differentiable only by their mode of travel and the duration of their journey.  All travellers, for instance, have some predisposition to looking for value for money and quality and look to spend their money on superior products and experiences.  Of difference though is the economic “personality” of the grey nomad.</w:t>
      </w:r>
    </w:p>
    <w:p w:rsidR="00DE73A2" w:rsidRDefault="00DE73A2" w:rsidP="00C80D68">
      <w:pPr>
        <w:jc w:val="both"/>
        <w:rPr>
          <w:rFonts w:ascii="Arial" w:hAnsi="Arial"/>
          <w:sz w:val="22"/>
          <w:szCs w:val="22"/>
        </w:rPr>
      </w:pPr>
    </w:p>
    <w:p w:rsidR="007354E9" w:rsidRDefault="00DE73A2" w:rsidP="00C80D68">
      <w:pPr>
        <w:jc w:val="both"/>
        <w:rPr>
          <w:rFonts w:ascii="Arial" w:hAnsi="Arial"/>
          <w:sz w:val="22"/>
          <w:szCs w:val="22"/>
        </w:rPr>
      </w:pPr>
      <w:r>
        <w:rPr>
          <w:rFonts w:ascii="Arial" w:hAnsi="Arial"/>
          <w:sz w:val="22"/>
          <w:szCs w:val="22"/>
        </w:rPr>
        <w:t xml:space="preserve">In the absence of independently verified hard data it is necessary to make a number of generalisations about the grey nomad.  This profiling of the stereotypical grey nomad may or may not reflect the average but is a useful starting point </w:t>
      </w:r>
      <w:r w:rsidR="007354E9">
        <w:rPr>
          <w:rFonts w:ascii="Arial" w:hAnsi="Arial"/>
          <w:sz w:val="22"/>
          <w:szCs w:val="22"/>
        </w:rPr>
        <w:t>for discussion.</w:t>
      </w:r>
    </w:p>
    <w:p w:rsidR="007354E9" w:rsidRDefault="007354E9" w:rsidP="00C80D68">
      <w:pPr>
        <w:jc w:val="both"/>
        <w:rPr>
          <w:rFonts w:ascii="Arial" w:hAnsi="Arial"/>
          <w:sz w:val="22"/>
          <w:szCs w:val="22"/>
        </w:rPr>
      </w:pPr>
    </w:p>
    <w:p w:rsidR="00DE73A2" w:rsidRDefault="007354E9" w:rsidP="00C80D68">
      <w:pPr>
        <w:jc w:val="both"/>
        <w:rPr>
          <w:rFonts w:ascii="Arial" w:hAnsi="Arial"/>
          <w:sz w:val="22"/>
          <w:szCs w:val="22"/>
        </w:rPr>
      </w:pPr>
      <w:r>
        <w:rPr>
          <w:rFonts w:ascii="Arial" w:hAnsi="Arial"/>
          <w:sz w:val="22"/>
          <w:szCs w:val="22"/>
        </w:rPr>
        <w:t>Grey</w:t>
      </w:r>
      <w:r w:rsidR="00DE73A2">
        <w:rPr>
          <w:rFonts w:ascii="Arial" w:hAnsi="Arial"/>
          <w:sz w:val="22"/>
          <w:szCs w:val="22"/>
        </w:rPr>
        <w:t xml:space="preserve"> nomads are generally retired from the labour force</w:t>
      </w:r>
      <w:r>
        <w:rPr>
          <w:rFonts w:ascii="Arial" w:hAnsi="Arial"/>
          <w:sz w:val="22"/>
          <w:szCs w:val="22"/>
        </w:rPr>
        <w:t>, or work only on a part-time, ad hoc basis</w:t>
      </w:r>
      <w:r w:rsidR="00DE73A2">
        <w:rPr>
          <w:rFonts w:ascii="Arial" w:hAnsi="Arial"/>
          <w:sz w:val="22"/>
          <w:szCs w:val="22"/>
        </w:rPr>
        <w:t>, living off superannuation, savings and government benefits, or a combination of all three.  The grey nomad is not likely to be adding to their savings but is more likely to be drawing them down</w:t>
      </w:r>
      <w:r w:rsidR="00C617A0">
        <w:rPr>
          <w:rFonts w:ascii="Arial" w:hAnsi="Arial"/>
          <w:sz w:val="22"/>
          <w:szCs w:val="22"/>
        </w:rPr>
        <w:t xml:space="preserve"> – this means that there</w:t>
      </w:r>
      <w:r>
        <w:rPr>
          <w:rFonts w:ascii="Arial" w:hAnsi="Arial"/>
          <w:sz w:val="22"/>
          <w:szCs w:val="22"/>
        </w:rPr>
        <w:t xml:space="preserve"> is a need to </w:t>
      </w:r>
      <w:r w:rsidR="00CA6F9F">
        <w:rPr>
          <w:rFonts w:ascii="Arial" w:hAnsi="Arial"/>
          <w:sz w:val="22"/>
          <w:szCs w:val="22"/>
        </w:rPr>
        <w:t>‘</w:t>
      </w:r>
      <w:r>
        <w:rPr>
          <w:rFonts w:ascii="Arial" w:hAnsi="Arial"/>
          <w:sz w:val="22"/>
          <w:szCs w:val="22"/>
        </w:rPr>
        <w:t>stretch their money</w:t>
      </w:r>
      <w:r w:rsidR="00CA6F9F">
        <w:rPr>
          <w:rFonts w:ascii="Arial" w:hAnsi="Arial"/>
          <w:sz w:val="22"/>
          <w:szCs w:val="22"/>
        </w:rPr>
        <w:t>’</w:t>
      </w:r>
      <w:r>
        <w:rPr>
          <w:rFonts w:ascii="Arial" w:hAnsi="Arial"/>
          <w:sz w:val="22"/>
          <w:szCs w:val="22"/>
        </w:rPr>
        <w:t xml:space="preserve"> further.</w:t>
      </w:r>
    </w:p>
    <w:p w:rsidR="00C617A0" w:rsidRDefault="00C617A0" w:rsidP="00C80D68">
      <w:pPr>
        <w:jc w:val="both"/>
        <w:rPr>
          <w:rFonts w:ascii="Arial" w:hAnsi="Arial"/>
          <w:sz w:val="22"/>
          <w:szCs w:val="22"/>
        </w:rPr>
      </w:pPr>
    </w:p>
    <w:p w:rsidR="007354E9" w:rsidRDefault="007354E9" w:rsidP="00C80D68">
      <w:pPr>
        <w:jc w:val="both"/>
        <w:rPr>
          <w:rFonts w:ascii="Arial" w:hAnsi="Arial"/>
          <w:sz w:val="22"/>
          <w:szCs w:val="22"/>
        </w:rPr>
      </w:pPr>
      <w:r>
        <w:rPr>
          <w:rFonts w:ascii="Arial" w:hAnsi="Arial"/>
          <w:sz w:val="22"/>
          <w:szCs w:val="22"/>
        </w:rPr>
        <w:t>The decisions that grey nomads make will likely be driven by comfort factors, such as the availability of infrastructure and facilities along the route and at the stopover, favourable climate and safe roads along with reasonable access to mechanical support.</w:t>
      </w:r>
      <w:r w:rsidR="00995A77">
        <w:rPr>
          <w:rFonts w:ascii="Arial" w:hAnsi="Arial"/>
          <w:sz w:val="22"/>
          <w:szCs w:val="22"/>
        </w:rPr>
        <w:t xml:space="preserve">  Beyond these more specific considerations, grey nomads will be seeking experiences comparable to other categories of tourist.</w:t>
      </w:r>
    </w:p>
    <w:p w:rsidR="007354E9" w:rsidRDefault="007354E9" w:rsidP="00C80D68">
      <w:pPr>
        <w:jc w:val="both"/>
        <w:rPr>
          <w:rFonts w:ascii="Arial" w:hAnsi="Arial"/>
          <w:sz w:val="22"/>
          <w:szCs w:val="22"/>
        </w:rPr>
      </w:pPr>
    </w:p>
    <w:p w:rsidR="007354E9" w:rsidRDefault="007354E9" w:rsidP="00C80D68">
      <w:pPr>
        <w:jc w:val="both"/>
        <w:rPr>
          <w:rFonts w:ascii="Arial" w:hAnsi="Arial"/>
          <w:sz w:val="22"/>
          <w:szCs w:val="22"/>
        </w:rPr>
      </w:pPr>
      <w:r>
        <w:rPr>
          <w:rFonts w:ascii="Arial" w:hAnsi="Arial"/>
          <w:sz w:val="22"/>
          <w:szCs w:val="22"/>
        </w:rPr>
        <w:t xml:space="preserve">Increasingly, and particularly following the global financial crisis, grey nomads may </w:t>
      </w:r>
      <w:r w:rsidR="00995A77">
        <w:rPr>
          <w:rFonts w:ascii="Arial" w:hAnsi="Arial"/>
          <w:sz w:val="22"/>
          <w:szCs w:val="22"/>
        </w:rPr>
        <w:t xml:space="preserve">spend time in the community that they are visiting volunteering or working part-time.  It </w:t>
      </w:r>
      <w:r w:rsidR="005C6FE4">
        <w:rPr>
          <w:rFonts w:ascii="Arial" w:hAnsi="Arial"/>
          <w:sz w:val="22"/>
          <w:szCs w:val="22"/>
        </w:rPr>
        <w:t>is</w:t>
      </w:r>
      <w:r w:rsidR="00995A77">
        <w:rPr>
          <w:rFonts w:ascii="Arial" w:hAnsi="Arial"/>
          <w:sz w:val="22"/>
          <w:szCs w:val="22"/>
        </w:rPr>
        <w:t xml:space="preserve"> not inconceivable, for example, to have semi-retired nurses or accountants undertake limited work as they travel from community to community where there is a local need and their skills can be utilised.  Although not tourist income, this participation has the potential to make a significant economic contribution to the local community.</w:t>
      </w:r>
    </w:p>
    <w:p w:rsidR="00DE73A2" w:rsidRDefault="00DE73A2" w:rsidP="00C80D68">
      <w:pPr>
        <w:jc w:val="both"/>
        <w:rPr>
          <w:rFonts w:ascii="Arial" w:hAnsi="Arial"/>
          <w:sz w:val="22"/>
          <w:szCs w:val="22"/>
        </w:rPr>
      </w:pPr>
    </w:p>
    <w:p w:rsidR="00C80D68" w:rsidRDefault="00C80D68" w:rsidP="00C80D68">
      <w:pPr>
        <w:jc w:val="both"/>
        <w:rPr>
          <w:rFonts w:ascii="Arial" w:hAnsi="Arial"/>
          <w:sz w:val="22"/>
          <w:szCs w:val="22"/>
        </w:rPr>
      </w:pPr>
      <w:r>
        <w:rPr>
          <w:rFonts w:ascii="Arial" w:hAnsi="Arial"/>
          <w:sz w:val="22"/>
          <w:szCs w:val="22"/>
        </w:rPr>
        <w:t>W</w:t>
      </w:r>
      <w:r w:rsidRPr="006C2E67">
        <w:rPr>
          <w:rFonts w:ascii="Arial" w:hAnsi="Arial"/>
          <w:sz w:val="22"/>
          <w:szCs w:val="22"/>
        </w:rPr>
        <w:t xml:space="preserve">hile the National Visitor Survey can be used to gauge the number of grey nomad visitors and the number of nights they are spending in regional </w:t>
      </w:r>
      <w:smartTag w:uri="urn:schemas-microsoft-com:office:smarttags" w:element="State">
        <w:r w:rsidRPr="006C2E67">
          <w:rPr>
            <w:rFonts w:ascii="Arial" w:hAnsi="Arial"/>
            <w:sz w:val="22"/>
            <w:szCs w:val="22"/>
          </w:rPr>
          <w:t>Queensland</w:t>
        </w:r>
      </w:smartTag>
      <w:r w:rsidRPr="006C2E67">
        <w:rPr>
          <w:rFonts w:ascii="Arial" w:hAnsi="Arial"/>
          <w:sz w:val="22"/>
          <w:szCs w:val="22"/>
        </w:rPr>
        <w:t>, it does not provide an accurate estimate of the economic contribution of these travellers</w:t>
      </w:r>
      <w:r>
        <w:rPr>
          <w:rFonts w:ascii="Arial" w:hAnsi="Arial"/>
          <w:sz w:val="22"/>
          <w:szCs w:val="22"/>
        </w:rPr>
        <w:t xml:space="preserve"> in </w:t>
      </w:r>
      <w:smartTag w:uri="urn:schemas-microsoft-com:office:smarttags" w:element="State">
        <w:r>
          <w:rPr>
            <w:rFonts w:ascii="Arial" w:hAnsi="Arial"/>
            <w:sz w:val="22"/>
            <w:szCs w:val="22"/>
          </w:rPr>
          <w:t>Queensland</w:t>
        </w:r>
      </w:smartTag>
      <w:r>
        <w:rPr>
          <w:rFonts w:ascii="Arial" w:hAnsi="Arial"/>
          <w:sz w:val="22"/>
          <w:szCs w:val="22"/>
        </w:rPr>
        <w:t>’s regional areas.</w:t>
      </w:r>
    </w:p>
    <w:p w:rsidR="00C80D68" w:rsidRDefault="00C80D68" w:rsidP="00C80D68">
      <w:pPr>
        <w:jc w:val="both"/>
        <w:rPr>
          <w:rFonts w:ascii="Arial" w:hAnsi="Arial"/>
          <w:sz w:val="22"/>
          <w:szCs w:val="22"/>
        </w:rPr>
      </w:pPr>
    </w:p>
    <w:p w:rsidR="00C80D68" w:rsidRDefault="00C80D68" w:rsidP="00C80D68">
      <w:pPr>
        <w:jc w:val="both"/>
        <w:rPr>
          <w:rFonts w:ascii="Arial" w:hAnsi="Arial"/>
          <w:sz w:val="22"/>
          <w:szCs w:val="22"/>
        </w:rPr>
      </w:pPr>
      <w:r>
        <w:rPr>
          <w:rFonts w:ascii="Arial" w:hAnsi="Arial"/>
          <w:sz w:val="22"/>
          <w:szCs w:val="22"/>
        </w:rPr>
        <w:t>S</w:t>
      </w:r>
      <w:r w:rsidRPr="006C2E67">
        <w:rPr>
          <w:rFonts w:ascii="Arial" w:hAnsi="Arial"/>
          <w:sz w:val="22"/>
          <w:szCs w:val="22"/>
        </w:rPr>
        <w:t xml:space="preserve">ome </w:t>
      </w:r>
      <w:r>
        <w:rPr>
          <w:rFonts w:ascii="Arial" w:hAnsi="Arial"/>
          <w:sz w:val="22"/>
          <w:szCs w:val="22"/>
        </w:rPr>
        <w:t xml:space="preserve">industry </w:t>
      </w:r>
      <w:r w:rsidRPr="006C2E67">
        <w:rPr>
          <w:rFonts w:ascii="Arial" w:hAnsi="Arial"/>
          <w:sz w:val="22"/>
          <w:szCs w:val="22"/>
        </w:rPr>
        <w:t xml:space="preserve">statistics are available which provide an indication of the visitor expenditure of these travellers.  </w:t>
      </w:r>
      <w:r>
        <w:rPr>
          <w:rFonts w:ascii="Arial" w:hAnsi="Arial"/>
          <w:sz w:val="22"/>
          <w:szCs w:val="22"/>
        </w:rPr>
        <w:t>For instance, a</w:t>
      </w:r>
      <w:r w:rsidRPr="006C2E67">
        <w:rPr>
          <w:rFonts w:ascii="Arial" w:hAnsi="Arial"/>
          <w:sz w:val="22"/>
          <w:szCs w:val="22"/>
        </w:rPr>
        <w:t>ccording to the Campervan and Motorhome Club of Australia (CMCA), grey nomads spend on average approximately $550 per week whilst ‘on the road’ per couple</w:t>
      </w:r>
      <w:r w:rsidRPr="006C2E67">
        <w:rPr>
          <w:rStyle w:val="FootnoteReference"/>
          <w:rFonts w:ascii="Arial" w:hAnsi="Arial"/>
          <w:sz w:val="22"/>
          <w:szCs w:val="22"/>
        </w:rPr>
        <w:footnoteReference w:id="16"/>
      </w:r>
      <w:r w:rsidRPr="006C2E67">
        <w:rPr>
          <w:rFonts w:ascii="Arial" w:hAnsi="Arial"/>
          <w:sz w:val="22"/>
          <w:szCs w:val="22"/>
        </w:rPr>
        <w:t xml:space="preserve">. </w:t>
      </w:r>
    </w:p>
    <w:p w:rsidR="00C80D68" w:rsidRDefault="00C80D68" w:rsidP="00C80D68">
      <w:pPr>
        <w:jc w:val="both"/>
        <w:rPr>
          <w:rFonts w:ascii="Arial" w:hAnsi="Arial"/>
          <w:sz w:val="22"/>
          <w:szCs w:val="22"/>
        </w:rPr>
      </w:pPr>
    </w:p>
    <w:p w:rsidR="00C80D68" w:rsidRDefault="00C80D68" w:rsidP="00C80D68">
      <w:pPr>
        <w:jc w:val="both"/>
        <w:rPr>
          <w:rFonts w:ascii="Arial" w:hAnsi="Arial"/>
          <w:sz w:val="22"/>
          <w:szCs w:val="22"/>
        </w:rPr>
      </w:pPr>
      <w:r w:rsidRPr="006C2E67">
        <w:rPr>
          <w:rFonts w:ascii="Arial" w:hAnsi="Arial"/>
          <w:sz w:val="22"/>
          <w:szCs w:val="22"/>
        </w:rPr>
        <w:t xml:space="preserve">Ad hoc primary research </w:t>
      </w:r>
      <w:r>
        <w:rPr>
          <w:rFonts w:ascii="Arial" w:hAnsi="Arial"/>
          <w:sz w:val="22"/>
          <w:szCs w:val="22"/>
        </w:rPr>
        <w:t xml:space="preserve">undertaken </w:t>
      </w:r>
      <w:r w:rsidRPr="006C2E67">
        <w:rPr>
          <w:rFonts w:ascii="Arial" w:hAnsi="Arial"/>
          <w:sz w:val="22"/>
          <w:szCs w:val="22"/>
        </w:rPr>
        <w:t xml:space="preserve">in some regional Queensland destinations </w:t>
      </w:r>
      <w:r>
        <w:rPr>
          <w:rFonts w:ascii="Arial" w:hAnsi="Arial"/>
          <w:sz w:val="22"/>
          <w:szCs w:val="22"/>
        </w:rPr>
        <w:t>can</w:t>
      </w:r>
      <w:r w:rsidRPr="006C2E67">
        <w:rPr>
          <w:rFonts w:ascii="Arial" w:hAnsi="Arial"/>
          <w:sz w:val="22"/>
          <w:szCs w:val="22"/>
        </w:rPr>
        <w:t xml:space="preserve"> also provide an indication of the economic benefit of </w:t>
      </w:r>
      <w:r>
        <w:rPr>
          <w:rFonts w:ascii="Arial" w:hAnsi="Arial"/>
          <w:sz w:val="22"/>
          <w:szCs w:val="22"/>
        </w:rPr>
        <w:t>grey nomad visitors</w:t>
      </w:r>
      <w:r w:rsidRPr="006C2E67">
        <w:rPr>
          <w:rFonts w:ascii="Arial" w:hAnsi="Arial"/>
          <w:sz w:val="22"/>
          <w:szCs w:val="22"/>
        </w:rPr>
        <w:t xml:space="preserve">.  It should be noted that data obtained from these studies is relevant for the specific towns or regions in which the research was conducted and is not necessarily reflective of the visitor expenditure </w:t>
      </w:r>
      <w:r>
        <w:rPr>
          <w:rFonts w:ascii="Arial" w:hAnsi="Arial"/>
          <w:sz w:val="22"/>
          <w:szCs w:val="22"/>
        </w:rPr>
        <w:t>across the whole State.</w:t>
      </w:r>
    </w:p>
    <w:p w:rsidR="00C80D68" w:rsidRDefault="00C80D68" w:rsidP="00C80D68">
      <w:pPr>
        <w:jc w:val="both"/>
        <w:rPr>
          <w:rFonts w:ascii="Arial" w:hAnsi="Arial"/>
          <w:sz w:val="22"/>
          <w:szCs w:val="22"/>
        </w:rPr>
      </w:pPr>
    </w:p>
    <w:p w:rsidR="00C80D68" w:rsidRDefault="00C80D68" w:rsidP="00C80D68">
      <w:pPr>
        <w:jc w:val="both"/>
        <w:rPr>
          <w:rFonts w:ascii="Arial" w:hAnsi="Arial"/>
          <w:sz w:val="22"/>
          <w:szCs w:val="22"/>
        </w:rPr>
      </w:pPr>
      <w:r>
        <w:rPr>
          <w:rFonts w:ascii="Arial" w:hAnsi="Arial"/>
          <w:sz w:val="22"/>
          <w:szCs w:val="22"/>
        </w:rPr>
        <w:t>For example, a</w:t>
      </w:r>
      <w:r w:rsidRPr="006C2E67">
        <w:rPr>
          <w:rFonts w:ascii="Arial" w:hAnsi="Arial"/>
          <w:sz w:val="22"/>
          <w:szCs w:val="22"/>
        </w:rPr>
        <w:t xml:space="preserve"> Visitor Profile and Satisfaction study in the</w:t>
      </w:r>
      <w:r>
        <w:rPr>
          <w:rFonts w:ascii="Arial" w:hAnsi="Arial"/>
          <w:sz w:val="22"/>
          <w:szCs w:val="22"/>
        </w:rPr>
        <w:t xml:space="preserve"> Western Downs </w:t>
      </w:r>
      <w:r w:rsidRPr="006C2E67">
        <w:rPr>
          <w:rFonts w:ascii="Arial" w:hAnsi="Arial"/>
          <w:sz w:val="22"/>
          <w:szCs w:val="22"/>
        </w:rPr>
        <w:t xml:space="preserve">region in 2008 showed that approximately half of the visitors to the region </w:t>
      </w:r>
      <w:r>
        <w:rPr>
          <w:rFonts w:ascii="Arial" w:hAnsi="Arial"/>
          <w:sz w:val="22"/>
          <w:szCs w:val="22"/>
        </w:rPr>
        <w:t>we</w:t>
      </w:r>
      <w:r w:rsidRPr="006C2E67">
        <w:rPr>
          <w:rFonts w:ascii="Arial" w:hAnsi="Arial"/>
          <w:sz w:val="22"/>
          <w:szCs w:val="22"/>
        </w:rPr>
        <w:t>re “mature nomads” on a long haul driving holiday.  Th</w:t>
      </w:r>
      <w:r>
        <w:rPr>
          <w:rFonts w:ascii="Arial" w:hAnsi="Arial"/>
          <w:sz w:val="22"/>
          <w:szCs w:val="22"/>
        </w:rPr>
        <w:t xml:space="preserve">e </w:t>
      </w:r>
      <w:r w:rsidRPr="006C2E67">
        <w:rPr>
          <w:rFonts w:ascii="Arial" w:hAnsi="Arial"/>
          <w:sz w:val="22"/>
          <w:szCs w:val="22"/>
        </w:rPr>
        <w:t xml:space="preserve">study showed that the average daily expenditure of visitors to the Western Downs was $78, with a total expenditure in the region of $307.  The largest proportion of expenditure </w:t>
      </w:r>
      <w:r>
        <w:rPr>
          <w:rFonts w:ascii="Arial" w:hAnsi="Arial"/>
          <w:sz w:val="22"/>
          <w:szCs w:val="22"/>
        </w:rPr>
        <w:t xml:space="preserve">was </w:t>
      </w:r>
      <w:r w:rsidRPr="006C2E67">
        <w:rPr>
          <w:rFonts w:ascii="Arial" w:hAnsi="Arial"/>
          <w:sz w:val="22"/>
          <w:szCs w:val="22"/>
        </w:rPr>
        <w:t>on fuel (33%), followed by accommodation (22%) and groceries (14%).</w:t>
      </w:r>
      <w:r w:rsidR="00C31697">
        <w:rPr>
          <w:rStyle w:val="FootnoteReference"/>
          <w:rFonts w:ascii="Arial" w:hAnsi="Arial"/>
          <w:sz w:val="22"/>
          <w:szCs w:val="22"/>
        </w:rPr>
        <w:footnoteReference w:id="17"/>
      </w:r>
      <w:r w:rsidRPr="006C2E67">
        <w:rPr>
          <w:rFonts w:ascii="Arial" w:hAnsi="Arial"/>
          <w:sz w:val="22"/>
          <w:szCs w:val="22"/>
        </w:rPr>
        <w:t xml:space="preserve"> Other visitor survey research conducted in 2006 in the regional areas of Roma, Winton and Barcaldine showed that visitors spend on average, between $79 and $91 per night in these towns.</w:t>
      </w:r>
      <w:r w:rsidR="00C31697">
        <w:rPr>
          <w:rStyle w:val="FootnoteReference"/>
          <w:rFonts w:ascii="Arial" w:hAnsi="Arial"/>
          <w:sz w:val="22"/>
          <w:szCs w:val="22"/>
        </w:rPr>
        <w:footnoteReference w:id="18"/>
      </w:r>
      <w:r w:rsidRPr="006C2E67">
        <w:rPr>
          <w:rFonts w:ascii="Arial" w:hAnsi="Arial"/>
          <w:sz w:val="22"/>
          <w:szCs w:val="22"/>
        </w:rPr>
        <w:t xml:space="preserve">  </w:t>
      </w:r>
    </w:p>
    <w:p w:rsidR="00C80D68" w:rsidRDefault="00C80D68" w:rsidP="00C80D68">
      <w:pPr>
        <w:jc w:val="both"/>
        <w:rPr>
          <w:rFonts w:ascii="Arial" w:hAnsi="Arial"/>
          <w:sz w:val="22"/>
          <w:szCs w:val="22"/>
        </w:rPr>
      </w:pPr>
    </w:p>
    <w:p w:rsidR="00E17800" w:rsidRPr="00E17800" w:rsidRDefault="00E17800" w:rsidP="00E17800">
      <w:pPr>
        <w:jc w:val="both"/>
        <w:rPr>
          <w:rFonts w:ascii="Arial" w:hAnsi="Arial"/>
          <w:sz w:val="22"/>
          <w:szCs w:val="22"/>
          <w:u w:val="single"/>
        </w:rPr>
      </w:pPr>
      <w:r w:rsidRPr="00E17800">
        <w:rPr>
          <w:rFonts w:ascii="Arial" w:hAnsi="Arial"/>
          <w:sz w:val="22"/>
          <w:szCs w:val="22"/>
          <w:u w:val="single"/>
        </w:rPr>
        <w:t>Domestic market</w:t>
      </w:r>
    </w:p>
    <w:p w:rsidR="00E17800" w:rsidRPr="00E17800" w:rsidRDefault="00E17800" w:rsidP="00E17800">
      <w:pPr>
        <w:jc w:val="both"/>
        <w:rPr>
          <w:rFonts w:ascii="Arial" w:hAnsi="Arial"/>
          <w:sz w:val="22"/>
          <w:szCs w:val="22"/>
          <w:u w:val="single"/>
        </w:rPr>
      </w:pPr>
    </w:p>
    <w:p w:rsidR="00E17800" w:rsidRDefault="00E17800" w:rsidP="00E17800">
      <w:pPr>
        <w:jc w:val="both"/>
        <w:rPr>
          <w:rFonts w:ascii="Arial" w:hAnsi="Arial"/>
          <w:sz w:val="22"/>
          <w:szCs w:val="22"/>
        </w:rPr>
      </w:pPr>
      <w:r w:rsidRPr="00E17800">
        <w:rPr>
          <w:rFonts w:ascii="Arial" w:hAnsi="Arial"/>
          <w:sz w:val="22"/>
          <w:szCs w:val="22"/>
        </w:rPr>
        <w:t xml:space="preserve">Grey </w:t>
      </w:r>
      <w:r w:rsidR="00D90F69">
        <w:rPr>
          <w:rFonts w:ascii="Arial" w:hAnsi="Arial"/>
          <w:sz w:val="22"/>
          <w:szCs w:val="22"/>
        </w:rPr>
        <w:t xml:space="preserve">nomad </w:t>
      </w:r>
      <w:r w:rsidRPr="00E17800">
        <w:rPr>
          <w:rFonts w:ascii="Arial" w:hAnsi="Arial"/>
          <w:sz w:val="22"/>
          <w:szCs w:val="22"/>
        </w:rPr>
        <w:t xml:space="preserve">tourism is a predominately domestically driven market; with </w:t>
      </w:r>
      <w:smartTag w:uri="urn:schemas-microsoft-com:office:smarttags" w:element="State">
        <w:r w:rsidRPr="00E17800">
          <w:rPr>
            <w:rFonts w:ascii="Arial" w:hAnsi="Arial"/>
            <w:sz w:val="22"/>
            <w:szCs w:val="22"/>
          </w:rPr>
          <w:t>Queensland</w:t>
        </w:r>
      </w:smartTag>
      <w:r w:rsidRPr="00E17800">
        <w:rPr>
          <w:rFonts w:ascii="Arial" w:hAnsi="Arial"/>
          <w:sz w:val="22"/>
          <w:szCs w:val="22"/>
        </w:rPr>
        <w:t xml:space="preserve"> receiving ten times more domestic mature age visitors than international ones. </w:t>
      </w:r>
      <w:smartTag w:uri="urn:schemas-microsoft-com:office:smarttags" w:element="State">
        <w:r w:rsidRPr="00E17800">
          <w:rPr>
            <w:rFonts w:ascii="Arial" w:hAnsi="Arial"/>
            <w:sz w:val="22"/>
            <w:szCs w:val="22"/>
          </w:rPr>
          <w:t>Queensland</w:t>
        </w:r>
      </w:smartTag>
      <w:r w:rsidRPr="00E17800">
        <w:rPr>
          <w:rFonts w:ascii="Arial" w:hAnsi="Arial"/>
          <w:sz w:val="22"/>
          <w:szCs w:val="22"/>
        </w:rPr>
        <w:t xml:space="preserve"> received 4.6 million mature age visitors from around </w:t>
      </w:r>
      <w:smartTag w:uri="urn:schemas-microsoft-com:office:smarttags" w:element="country-region">
        <w:smartTag w:uri="urn:schemas-microsoft-com:office:smarttags" w:element="place">
          <w:r w:rsidRPr="00E17800">
            <w:rPr>
              <w:rFonts w:ascii="Arial" w:hAnsi="Arial"/>
              <w:sz w:val="22"/>
              <w:szCs w:val="22"/>
            </w:rPr>
            <w:t>Australia</w:t>
          </w:r>
        </w:smartTag>
      </w:smartTag>
      <w:r w:rsidRPr="00E17800">
        <w:rPr>
          <w:rFonts w:ascii="Arial" w:hAnsi="Arial"/>
          <w:sz w:val="22"/>
          <w:szCs w:val="22"/>
        </w:rPr>
        <w:t xml:space="preserve"> in 2009, which was a four percent increase on 2008 figures.  This mean</w:t>
      </w:r>
      <w:r w:rsidR="00D90F69">
        <w:rPr>
          <w:rFonts w:ascii="Arial" w:hAnsi="Arial"/>
          <w:sz w:val="22"/>
          <w:szCs w:val="22"/>
        </w:rPr>
        <w:t>s</w:t>
      </w:r>
      <w:r w:rsidRPr="00E17800">
        <w:rPr>
          <w:rFonts w:ascii="Arial" w:hAnsi="Arial"/>
          <w:sz w:val="22"/>
          <w:szCs w:val="22"/>
        </w:rPr>
        <w:t xml:space="preserve"> 28 percent of all domestic visitors to </w:t>
      </w:r>
      <w:smartTag w:uri="urn:schemas-microsoft-com:office:smarttags" w:element="State">
        <w:r w:rsidRPr="00E17800">
          <w:rPr>
            <w:rFonts w:ascii="Arial" w:hAnsi="Arial"/>
            <w:sz w:val="22"/>
            <w:szCs w:val="22"/>
          </w:rPr>
          <w:t>Queensland</w:t>
        </w:r>
      </w:smartTag>
      <w:r w:rsidRPr="00E17800">
        <w:rPr>
          <w:rFonts w:ascii="Arial" w:hAnsi="Arial"/>
          <w:sz w:val="22"/>
          <w:szCs w:val="22"/>
        </w:rPr>
        <w:t xml:space="preserve"> in 2009 were aged 55 years and over.</w:t>
      </w:r>
      <w:r w:rsidR="00A16C2B">
        <w:rPr>
          <w:rStyle w:val="FootnoteReference"/>
          <w:rFonts w:ascii="Arial" w:hAnsi="Arial"/>
          <w:sz w:val="22"/>
          <w:szCs w:val="22"/>
        </w:rPr>
        <w:footnoteReference w:id="19"/>
      </w:r>
      <w:r w:rsidRPr="00E17800">
        <w:rPr>
          <w:rFonts w:ascii="Arial" w:hAnsi="Arial"/>
          <w:sz w:val="22"/>
          <w:szCs w:val="22"/>
        </w:rPr>
        <w:t xml:space="preserve">  </w:t>
      </w:r>
    </w:p>
    <w:p w:rsidR="00A16C2B" w:rsidRPr="00E17800" w:rsidRDefault="00A16C2B" w:rsidP="00E17800">
      <w:pPr>
        <w:jc w:val="both"/>
        <w:rPr>
          <w:rFonts w:ascii="Arial" w:hAnsi="Arial"/>
          <w:sz w:val="22"/>
          <w:szCs w:val="22"/>
        </w:rPr>
      </w:pPr>
    </w:p>
    <w:p w:rsidR="00E17800" w:rsidRPr="00E17800" w:rsidRDefault="00E17800" w:rsidP="00E17800">
      <w:pPr>
        <w:jc w:val="both"/>
        <w:rPr>
          <w:rFonts w:ascii="Arial" w:hAnsi="Arial"/>
          <w:sz w:val="22"/>
          <w:szCs w:val="22"/>
        </w:rPr>
      </w:pPr>
      <w:r w:rsidRPr="00E17800">
        <w:rPr>
          <w:rFonts w:ascii="Arial" w:hAnsi="Arial"/>
          <w:sz w:val="22"/>
          <w:szCs w:val="22"/>
        </w:rPr>
        <w:t xml:space="preserve">The State’s domestic visitors stay for an average of nearly six nights, slightly longer than the national average.  </w:t>
      </w:r>
      <w:smartTag w:uri="urn:schemas-microsoft-com:office:smarttags" w:element="State">
        <w:r w:rsidRPr="00E17800">
          <w:rPr>
            <w:rFonts w:ascii="Arial" w:hAnsi="Arial"/>
            <w:sz w:val="22"/>
            <w:szCs w:val="22"/>
          </w:rPr>
          <w:t>Queensland</w:t>
        </w:r>
      </w:smartTag>
      <w:r w:rsidRPr="00E17800">
        <w:rPr>
          <w:rFonts w:ascii="Arial" w:hAnsi="Arial"/>
          <w:sz w:val="22"/>
          <w:szCs w:val="22"/>
        </w:rPr>
        <w:t xml:space="preserve">’s appeal as a holiday destination for Australians was only just beaten by the appeal of friends and family, with </w:t>
      </w:r>
      <w:r w:rsidRPr="00E17800">
        <w:rPr>
          <w:rFonts w:ascii="Arial" w:hAnsi="Arial"/>
          <w:sz w:val="22"/>
          <w:szCs w:val="22"/>
        </w:rPr>
        <w:br/>
        <w:t xml:space="preserve">43 percent of mature aged Australians travelling to </w:t>
      </w:r>
      <w:smartTag w:uri="urn:schemas-microsoft-com:office:smarttags" w:element="State">
        <w:r w:rsidRPr="00E17800">
          <w:rPr>
            <w:rFonts w:ascii="Arial" w:hAnsi="Arial"/>
            <w:sz w:val="22"/>
            <w:szCs w:val="22"/>
          </w:rPr>
          <w:t>Queensland</w:t>
        </w:r>
      </w:smartTag>
      <w:r w:rsidRPr="00E17800">
        <w:rPr>
          <w:rFonts w:ascii="Arial" w:hAnsi="Arial"/>
          <w:sz w:val="22"/>
          <w:szCs w:val="22"/>
        </w:rPr>
        <w:t xml:space="preserve"> to visit friends and family and 42 percent coming purely for a holiday.</w:t>
      </w:r>
      <w:r w:rsidR="00A16C2B">
        <w:rPr>
          <w:rStyle w:val="FootnoteReference"/>
          <w:rFonts w:ascii="Arial" w:hAnsi="Arial"/>
          <w:sz w:val="22"/>
          <w:szCs w:val="22"/>
        </w:rPr>
        <w:footnoteReference w:id="20"/>
      </w:r>
    </w:p>
    <w:p w:rsidR="00E17800" w:rsidRPr="00E17800" w:rsidRDefault="00E17800" w:rsidP="00E17800">
      <w:pPr>
        <w:jc w:val="both"/>
        <w:rPr>
          <w:rFonts w:ascii="Arial" w:hAnsi="Arial"/>
          <w:sz w:val="22"/>
          <w:szCs w:val="22"/>
        </w:rPr>
      </w:pPr>
    </w:p>
    <w:p w:rsidR="00E17800" w:rsidRPr="00E17800" w:rsidRDefault="00E17800" w:rsidP="00E17800">
      <w:pPr>
        <w:jc w:val="both"/>
        <w:rPr>
          <w:rFonts w:ascii="Arial" w:hAnsi="Arial"/>
          <w:sz w:val="22"/>
          <w:szCs w:val="22"/>
        </w:rPr>
      </w:pPr>
      <w:r w:rsidRPr="00E17800">
        <w:rPr>
          <w:rFonts w:ascii="Arial" w:hAnsi="Arial"/>
          <w:sz w:val="22"/>
          <w:szCs w:val="22"/>
        </w:rPr>
        <w:t xml:space="preserve">Over two thirds of </w:t>
      </w:r>
      <w:smartTag w:uri="urn:schemas-microsoft-com:office:smarttags" w:element="State">
        <w:r w:rsidRPr="00E17800">
          <w:rPr>
            <w:rFonts w:ascii="Arial" w:hAnsi="Arial"/>
            <w:sz w:val="22"/>
            <w:szCs w:val="22"/>
          </w:rPr>
          <w:t>Queensland</w:t>
        </w:r>
      </w:smartTag>
      <w:r w:rsidRPr="00E17800">
        <w:rPr>
          <w:rFonts w:ascii="Arial" w:hAnsi="Arial"/>
          <w:sz w:val="22"/>
          <w:szCs w:val="22"/>
        </w:rPr>
        <w:t xml:space="preserve">’s domestic mature age visitors are from </w:t>
      </w:r>
      <w:r w:rsidR="00EB365A">
        <w:rPr>
          <w:rFonts w:ascii="Arial" w:hAnsi="Arial"/>
          <w:sz w:val="22"/>
          <w:szCs w:val="22"/>
        </w:rPr>
        <w:t>r</w:t>
      </w:r>
      <w:r w:rsidRPr="00E17800">
        <w:rPr>
          <w:rFonts w:ascii="Arial" w:hAnsi="Arial"/>
          <w:sz w:val="22"/>
          <w:szCs w:val="22"/>
        </w:rPr>
        <w:t xml:space="preserve">egional </w:t>
      </w:r>
      <w:smartTag w:uri="urn:schemas-microsoft-com:office:smarttags" w:element="State">
        <w:r w:rsidRPr="00E17800">
          <w:rPr>
            <w:rFonts w:ascii="Arial" w:hAnsi="Arial"/>
            <w:sz w:val="22"/>
            <w:szCs w:val="22"/>
          </w:rPr>
          <w:t>Queensland</w:t>
        </w:r>
      </w:smartTag>
      <w:r w:rsidRPr="00E17800">
        <w:rPr>
          <w:rFonts w:ascii="Arial" w:hAnsi="Arial"/>
          <w:sz w:val="22"/>
          <w:szCs w:val="22"/>
        </w:rPr>
        <w:t xml:space="preserve"> showing Queenslanders are keen to explore their ‘own backyard.’  Also the economic constraints of 2008 and 2009 did not stop our southern cousins from visiting; with 19 percent of our domestic mature age visitors coming from </w:t>
      </w:r>
      <w:smartTag w:uri="urn:schemas-microsoft-com:office:smarttags" w:element="State">
        <w:r w:rsidRPr="00E17800">
          <w:rPr>
            <w:rFonts w:ascii="Arial" w:hAnsi="Arial"/>
            <w:sz w:val="22"/>
            <w:szCs w:val="22"/>
          </w:rPr>
          <w:t>New South Wales</w:t>
        </w:r>
      </w:smartTag>
      <w:r w:rsidRPr="00E17800">
        <w:rPr>
          <w:rFonts w:ascii="Arial" w:hAnsi="Arial"/>
          <w:sz w:val="22"/>
          <w:szCs w:val="22"/>
        </w:rPr>
        <w:t xml:space="preserve"> and seven percent from </w:t>
      </w:r>
      <w:smartTag w:uri="urn:schemas-microsoft-com:office:smarttags" w:element="State">
        <w:smartTag w:uri="urn:schemas-microsoft-com:office:smarttags" w:element="place">
          <w:r w:rsidRPr="00E17800">
            <w:rPr>
              <w:rFonts w:ascii="Arial" w:hAnsi="Arial"/>
              <w:sz w:val="22"/>
              <w:szCs w:val="22"/>
            </w:rPr>
            <w:t>Victoria</w:t>
          </w:r>
        </w:smartTag>
      </w:smartTag>
      <w:r w:rsidRPr="00E17800">
        <w:rPr>
          <w:rFonts w:ascii="Arial" w:hAnsi="Arial"/>
          <w:sz w:val="22"/>
          <w:szCs w:val="22"/>
        </w:rPr>
        <w:t>.</w:t>
      </w:r>
    </w:p>
    <w:p w:rsidR="00E17800" w:rsidRPr="00E17800" w:rsidRDefault="00E17800" w:rsidP="00E17800">
      <w:pPr>
        <w:jc w:val="both"/>
        <w:rPr>
          <w:rFonts w:ascii="Arial" w:hAnsi="Arial"/>
          <w:b/>
          <w:sz w:val="22"/>
          <w:szCs w:val="22"/>
          <w:u w:val="single"/>
        </w:rPr>
      </w:pPr>
    </w:p>
    <w:p w:rsidR="00E17800" w:rsidRPr="00E17800" w:rsidRDefault="00E17800" w:rsidP="00E17800">
      <w:pPr>
        <w:jc w:val="both"/>
        <w:rPr>
          <w:rFonts w:ascii="Arial" w:hAnsi="Arial"/>
          <w:sz w:val="22"/>
          <w:szCs w:val="22"/>
          <w:u w:val="single"/>
        </w:rPr>
      </w:pPr>
      <w:r w:rsidRPr="00E17800">
        <w:rPr>
          <w:rFonts w:ascii="Arial" w:hAnsi="Arial"/>
          <w:sz w:val="22"/>
          <w:szCs w:val="22"/>
          <w:u w:val="single"/>
        </w:rPr>
        <w:t>International market</w:t>
      </w:r>
    </w:p>
    <w:p w:rsidR="00E17800" w:rsidRPr="00E17800" w:rsidRDefault="00E17800" w:rsidP="00E17800">
      <w:pPr>
        <w:jc w:val="both"/>
        <w:rPr>
          <w:rFonts w:ascii="Arial" w:hAnsi="Arial"/>
          <w:sz w:val="22"/>
          <w:szCs w:val="22"/>
          <w:u w:val="single"/>
        </w:rPr>
      </w:pPr>
    </w:p>
    <w:p w:rsidR="00E17800" w:rsidRPr="00A16C2B" w:rsidRDefault="00E17800" w:rsidP="00E17800">
      <w:pPr>
        <w:jc w:val="both"/>
        <w:rPr>
          <w:rFonts w:ascii="Arial" w:hAnsi="Arial"/>
          <w:sz w:val="22"/>
          <w:szCs w:val="22"/>
        </w:rPr>
      </w:pPr>
      <w:smartTag w:uri="urn:schemas-microsoft-com:office:smarttags" w:element="State">
        <w:r w:rsidRPr="00A16C2B">
          <w:rPr>
            <w:rFonts w:ascii="Arial" w:hAnsi="Arial"/>
            <w:sz w:val="22"/>
            <w:szCs w:val="22"/>
          </w:rPr>
          <w:t>Queensland</w:t>
        </w:r>
      </w:smartTag>
      <w:r w:rsidRPr="00A16C2B">
        <w:rPr>
          <w:rFonts w:ascii="Arial" w:hAnsi="Arial"/>
          <w:sz w:val="22"/>
          <w:szCs w:val="22"/>
        </w:rPr>
        <w:t xml:space="preserve"> received 453,000 international mature age visitors in 2009, representing 23 percent of all international visitors to </w:t>
      </w:r>
      <w:smartTag w:uri="urn:schemas-microsoft-com:office:smarttags" w:element="State">
        <w:r w:rsidRPr="00A16C2B">
          <w:rPr>
            <w:rFonts w:ascii="Arial" w:hAnsi="Arial"/>
            <w:sz w:val="22"/>
            <w:szCs w:val="22"/>
          </w:rPr>
          <w:t>Queensland</w:t>
        </w:r>
      </w:smartTag>
      <w:r w:rsidRPr="00A16C2B">
        <w:rPr>
          <w:rFonts w:ascii="Arial" w:hAnsi="Arial"/>
          <w:sz w:val="22"/>
          <w:szCs w:val="22"/>
        </w:rPr>
        <w:t xml:space="preserve">.  Although this was a four percent decrease on 2008 figures, the decrease can be attributed to the global financial situation, with </w:t>
      </w:r>
      <w:smartTag w:uri="urn:schemas-microsoft-com:office:smarttags" w:element="State">
        <w:r w:rsidRPr="00A16C2B">
          <w:rPr>
            <w:rFonts w:ascii="Arial" w:hAnsi="Arial"/>
            <w:sz w:val="22"/>
            <w:szCs w:val="22"/>
          </w:rPr>
          <w:t>Queensland</w:t>
        </w:r>
      </w:smartTag>
      <w:r w:rsidRPr="00A16C2B">
        <w:rPr>
          <w:rFonts w:ascii="Arial" w:hAnsi="Arial"/>
          <w:sz w:val="22"/>
          <w:szCs w:val="22"/>
        </w:rPr>
        <w:t xml:space="preserve"> still receiving nearly 40 percent of mature age visitors to </w:t>
      </w:r>
      <w:smartTag w:uri="urn:schemas-microsoft-com:office:smarttags" w:element="country-region">
        <w:smartTag w:uri="urn:schemas-microsoft-com:office:smarttags" w:element="place">
          <w:r w:rsidRPr="00A16C2B">
            <w:rPr>
              <w:rFonts w:ascii="Arial" w:hAnsi="Arial"/>
              <w:sz w:val="22"/>
              <w:szCs w:val="22"/>
            </w:rPr>
            <w:t>Australia</w:t>
          </w:r>
        </w:smartTag>
      </w:smartTag>
      <w:r w:rsidRPr="00A16C2B">
        <w:rPr>
          <w:rFonts w:ascii="Arial" w:hAnsi="Arial"/>
          <w:sz w:val="22"/>
          <w:szCs w:val="22"/>
        </w:rPr>
        <w:t xml:space="preserve">.  The majority of these mature age visitors came from </w:t>
      </w:r>
      <w:smartTag w:uri="urn:schemas-microsoft-com:office:smarttags" w:element="State">
        <w:r w:rsidRPr="00A16C2B">
          <w:rPr>
            <w:rFonts w:ascii="Arial" w:hAnsi="Arial"/>
            <w:sz w:val="22"/>
            <w:szCs w:val="22"/>
          </w:rPr>
          <w:t>Queensland</w:t>
        </w:r>
      </w:smartTag>
      <w:r w:rsidRPr="00A16C2B">
        <w:rPr>
          <w:rFonts w:ascii="Arial" w:hAnsi="Arial"/>
          <w:sz w:val="22"/>
          <w:szCs w:val="22"/>
        </w:rPr>
        <w:t>’s key markets:</w:t>
      </w:r>
    </w:p>
    <w:p w:rsidR="00E17800" w:rsidRPr="00A16C2B" w:rsidRDefault="00E17800" w:rsidP="00EB365A">
      <w:pPr>
        <w:numPr>
          <w:ilvl w:val="1"/>
          <w:numId w:val="4"/>
        </w:numPr>
        <w:tabs>
          <w:tab w:val="clear" w:pos="1440"/>
          <w:tab w:val="num" w:pos="540"/>
        </w:tabs>
        <w:ind w:left="360"/>
        <w:jc w:val="both"/>
        <w:rPr>
          <w:rFonts w:ascii="Arial" w:hAnsi="Arial"/>
          <w:sz w:val="22"/>
          <w:szCs w:val="22"/>
        </w:rPr>
      </w:pPr>
      <w:r w:rsidRPr="00A16C2B">
        <w:rPr>
          <w:rFonts w:ascii="Arial" w:hAnsi="Arial"/>
          <w:sz w:val="22"/>
          <w:szCs w:val="22"/>
        </w:rPr>
        <w:t xml:space="preserve">32 percent from </w:t>
      </w:r>
      <w:smartTag w:uri="urn:schemas-microsoft-com:office:smarttags" w:element="country-region">
        <w:r w:rsidRPr="00A16C2B">
          <w:rPr>
            <w:rFonts w:ascii="Arial" w:hAnsi="Arial"/>
            <w:sz w:val="22"/>
            <w:szCs w:val="22"/>
          </w:rPr>
          <w:t>New Zealand</w:t>
        </w:r>
      </w:smartTag>
      <w:r w:rsidRPr="00A16C2B">
        <w:rPr>
          <w:rFonts w:ascii="Arial" w:hAnsi="Arial"/>
          <w:sz w:val="22"/>
          <w:szCs w:val="22"/>
        </w:rPr>
        <w:t>;</w:t>
      </w:r>
    </w:p>
    <w:p w:rsidR="00E17800" w:rsidRPr="00A16C2B" w:rsidRDefault="00E17800" w:rsidP="00EB365A">
      <w:pPr>
        <w:numPr>
          <w:ilvl w:val="1"/>
          <w:numId w:val="4"/>
        </w:numPr>
        <w:tabs>
          <w:tab w:val="clear" w:pos="1440"/>
          <w:tab w:val="num" w:pos="540"/>
        </w:tabs>
        <w:ind w:left="360"/>
        <w:jc w:val="both"/>
        <w:rPr>
          <w:rFonts w:ascii="Arial" w:hAnsi="Arial"/>
          <w:sz w:val="22"/>
          <w:szCs w:val="22"/>
        </w:rPr>
      </w:pPr>
      <w:r w:rsidRPr="00A16C2B">
        <w:rPr>
          <w:rFonts w:ascii="Arial" w:hAnsi="Arial"/>
          <w:sz w:val="22"/>
          <w:szCs w:val="22"/>
        </w:rPr>
        <w:t xml:space="preserve">16 percent from the </w:t>
      </w:r>
      <w:smartTag w:uri="urn:schemas-microsoft-com:office:smarttags" w:element="country-region">
        <w:smartTag w:uri="urn:schemas-microsoft-com:office:smarttags" w:element="place">
          <w:r w:rsidRPr="00A16C2B">
            <w:rPr>
              <w:rFonts w:ascii="Arial" w:hAnsi="Arial"/>
              <w:sz w:val="22"/>
              <w:szCs w:val="22"/>
            </w:rPr>
            <w:t>UK</w:t>
          </w:r>
        </w:smartTag>
      </w:smartTag>
      <w:r w:rsidRPr="00A16C2B">
        <w:rPr>
          <w:rFonts w:ascii="Arial" w:hAnsi="Arial"/>
          <w:sz w:val="22"/>
          <w:szCs w:val="22"/>
        </w:rPr>
        <w:t>;</w:t>
      </w:r>
    </w:p>
    <w:p w:rsidR="00E17800" w:rsidRPr="00A16C2B" w:rsidRDefault="00E17800" w:rsidP="00EB365A">
      <w:pPr>
        <w:numPr>
          <w:ilvl w:val="1"/>
          <w:numId w:val="4"/>
        </w:numPr>
        <w:tabs>
          <w:tab w:val="clear" w:pos="1440"/>
          <w:tab w:val="num" w:pos="540"/>
        </w:tabs>
        <w:ind w:left="360"/>
        <w:jc w:val="both"/>
        <w:rPr>
          <w:rFonts w:ascii="Arial" w:hAnsi="Arial"/>
          <w:sz w:val="22"/>
          <w:szCs w:val="22"/>
        </w:rPr>
      </w:pPr>
      <w:r w:rsidRPr="00A16C2B">
        <w:rPr>
          <w:rFonts w:ascii="Arial" w:hAnsi="Arial"/>
          <w:sz w:val="22"/>
          <w:szCs w:val="22"/>
        </w:rPr>
        <w:t xml:space="preserve">11 percent from </w:t>
      </w:r>
      <w:smartTag w:uri="urn:schemas-microsoft-com:office:smarttags" w:element="country-region">
        <w:smartTag w:uri="urn:schemas-microsoft-com:office:smarttags" w:element="place">
          <w:r w:rsidRPr="00A16C2B">
            <w:rPr>
              <w:rFonts w:ascii="Arial" w:hAnsi="Arial"/>
              <w:sz w:val="22"/>
              <w:szCs w:val="22"/>
            </w:rPr>
            <w:t>Japan</w:t>
          </w:r>
        </w:smartTag>
      </w:smartTag>
      <w:r w:rsidRPr="00A16C2B">
        <w:rPr>
          <w:rFonts w:ascii="Arial" w:hAnsi="Arial"/>
          <w:sz w:val="22"/>
          <w:szCs w:val="22"/>
        </w:rPr>
        <w:t>; and</w:t>
      </w:r>
    </w:p>
    <w:p w:rsidR="00E17800" w:rsidRPr="00A16C2B" w:rsidRDefault="00E17800" w:rsidP="00EB365A">
      <w:pPr>
        <w:numPr>
          <w:ilvl w:val="1"/>
          <w:numId w:val="4"/>
        </w:numPr>
        <w:tabs>
          <w:tab w:val="clear" w:pos="1440"/>
          <w:tab w:val="num" w:pos="540"/>
        </w:tabs>
        <w:ind w:left="360"/>
        <w:jc w:val="both"/>
        <w:rPr>
          <w:rFonts w:ascii="Arial" w:hAnsi="Arial"/>
          <w:sz w:val="22"/>
          <w:szCs w:val="22"/>
        </w:rPr>
      </w:pPr>
      <w:r w:rsidRPr="00A16C2B">
        <w:rPr>
          <w:rFonts w:ascii="Arial" w:hAnsi="Arial"/>
          <w:sz w:val="22"/>
          <w:szCs w:val="22"/>
        </w:rPr>
        <w:t xml:space="preserve">Ten percent from the </w:t>
      </w:r>
      <w:smartTag w:uri="urn:schemas-microsoft-com:office:smarttags" w:element="country-region">
        <w:smartTag w:uri="urn:schemas-microsoft-com:office:smarttags" w:element="place">
          <w:r w:rsidRPr="00A16C2B">
            <w:rPr>
              <w:rFonts w:ascii="Arial" w:hAnsi="Arial"/>
              <w:sz w:val="22"/>
              <w:szCs w:val="22"/>
            </w:rPr>
            <w:t>USA</w:t>
          </w:r>
        </w:smartTag>
      </w:smartTag>
      <w:r w:rsidRPr="00A16C2B">
        <w:rPr>
          <w:rFonts w:ascii="Arial" w:hAnsi="Arial"/>
          <w:sz w:val="22"/>
          <w:szCs w:val="22"/>
        </w:rPr>
        <w:t>.</w:t>
      </w:r>
    </w:p>
    <w:p w:rsidR="00C80D68" w:rsidRDefault="00C80D68" w:rsidP="00C80D68">
      <w:pPr>
        <w:jc w:val="both"/>
        <w:rPr>
          <w:rFonts w:ascii="Arial" w:hAnsi="Arial"/>
          <w:sz w:val="22"/>
          <w:szCs w:val="22"/>
          <w:u w:val="single"/>
        </w:rPr>
      </w:pPr>
    </w:p>
    <w:p w:rsidR="00592BE9" w:rsidRPr="00592BE9" w:rsidRDefault="00592BE9" w:rsidP="00C80D68">
      <w:pPr>
        <w:jc w:val="both"/>
        <w:rPr>
          <w:rFonts w:ascii="Arial" w:hAnsi="Arial"/>
          <w:sz w:val="22"/>
          <w:szCs w:val="22"/>
        </w:rPr>
      </w:pPr>
      <w:r>
        <w:rPr>
          <w:rFonts w:ascii="Arial" w:hAnsi="Arial"/>
          <w:sz w:val="22"/>
          <w:szCs w:val="22"/>
        </w:rPr>
        <w:t>Data does not exist to suggest that a significant number of international mature age visitors undertake their visits as grey nomads.</w:t>
      </w:r>
    </w:p>
    <w:p w:rsidR="004D25D3" w:rsidRPr="00D90F69" w:rsidRDefault="00D90F69" w:rsidP="00C9523D">
      <w:pPr>
        <w:jc w:val="both"/>
        <w:rPr>
          <w:rFonts w:ascii="Arial" w:hAnsi="Arial"/>
          <w:sz w:val="22"/>
          <w:szCs w:val="22"/>
          <w:u w:val="single"/>
        </w:rPr>
      </w:pPr>
      <w:r w:rsidRPr="00D90F69">
        <w:rPr>
          <w:rFonts w:ascii="Arial" w:hAnsi="Arial"/>
          <w:sz w:val="22"/>
          <w:szCs w:val="22"/>
          <w:u w:val="single"/>
        </w:rPr>
        <w:t>Growth trends</w:t>
      </w:r>
    </w:p>
    <w:p w:rsidR="00D90F69" w:rsidRPr="00D90F69" w:rsidRDefault="00D90F69" w:rsidP="00C9523D">
      <w:pPr>
        <w:jc w:val="both"/>
        <w:rPr>
          <w:b/>
        </w:rPr>
      </w:pPr>
    </w:p>
    <w:p w:rsidR="00D90F69" w:rsidRPr="00D90F69" w:rsidRDefault="00D90F69" w:rsidP="00D90F69">
      <w:pPr>
        <w:jc w:val="both"/>
        <w:rPr>
          <w:rFonts w:ascii="Arial" w:hAnsi="Arial"/>
          <w:sz w:val="22"/>
          <w:szCs w:val="22"/>
        </w:rPr>
      </w:pPr>
      <w:r w:rsidRPr="00D90F69">
        <w:rPr>
          <w:rFonts w:ascii="Arial" w:hAnsi="Arial"/>
          <w:sz w:val="22"/>
          <w:szCs w:val="22"/>
        </w:rPr>
        <w:t>It is anticipated that the grey nomad market will continue to grow, with Australian Bureau of Statistics projections predicting that by 2050 the number Australians aged 55 years and over will more than double the number in 2010.  Similarly, the international grey tourism market will continue to grow as more ‘Baby Boomers’ celebrate their 55</w:t>
      </w:r>
      <w:r w:rsidRPr="00D90F69">
        <w:rPr>
          <w:rFonts w:ascii="Arial" w:hAnsi="Arial"/>
          <w:sz w:val="22"/>
          <w:szCs w:val="22"/>
          <w:vertAlign w:val="superscript"/>
        </w:rPr>
        <w:t>th</w:t>
      </w:r>
      <w:r w:rsidRPr="00D90F69">
        <w:rPr>
          <w:rFonts w:ascii="Arial" w:hAnsi="Arial"/>
          <w:sz w:val="22"/>
          <w:szCs w:val="22"/>
        </w:rPr>
        <w:t xml:space="preserve"> birthdays.  Furthermore, “active” seniors have been the best performing age group over the past decade with their total wealth and numbers increasing, and are expected to increase demand for tourism products.</w:t>
      </w:r>
      <w:r>
        <w:rPr>
          <w:rStyle w:val="FootnoteReference"/>
          <w:rFonts w:ascii="Arial" w:hAnsi="Arial"/>
          <w:sz w:val="22"/>
          <w:szCs w:val="22"/>
        </w:rPr>
        <w:footnoteReference w:id="21"/>
      </w:r>
      <w:r w:rsidRPr="00D90F69">
        <w:rPr>
          <w:rFonts w:ascii="Arial" w:hAnsi="Arial"/>
          <w:sz w:val="22"/>
          <w:szCs w:val="22"/>
        </w:rPr>
        <w:t xml:space="preserve"> </w:t>
      </w:r>
    </w:p>
    <w:p w:rsidR="00D90F69" w:rsidRDefault="00D90F69"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p w:rsidR="00481BCD" w:rsidRDefault="00481BCD" w:rsidP="00C9523D">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613"/>
      </w:tblGrid>
      <w:tr w:rsidR="004D25D3" w:rsidRPr="00296E60">
        <w:tc>
          <w:tcPr>
            <w:tcW w:w="8613" w:type="dxa"/>
            <w:shd w:val="clear" w:color="auto" w:fill="C0C0C0"/>
          </w:tcPr>
          <w:p w:rsidR="004D25D3" w:rsidRPr="00296E60" w:rsidRDefault="004D25D3" w:rsidP="00DB683F">
            <w:pPr>
              <w:jc w:val="both"/>
              <w:rPr>
                <w:rFonts w:ascii="Verdana" w:hAnsi="Verdana"/>
                <w:b/>
                <w:sz w:val="20"/>
                <w:szCs w:val="20"/>
              </w:rPr>
            </w:pPr>
            <w:r w:rsidRPr="00296E60">
              <w:rPr>
                <w:rFonts w:ascii="Verdana" w:hAnsi="Verdana"/>
                <w:b/>
                <w:sz w:val="20"/>
                <w:szCs w:val="20"/>
              </w:rPr>
              <w:t xml:space="preserve">2. Are the available statistics on grey nomads in </w:t>
            </w:r>
            <w:smartTag w:uri="urn:schemas-microsoft-com:office:smarttags" w:element="place">
              <w:smartTag w:uri="urn:schemas-microsoft-com:office:smarttags" w:element="State">
                <w:r w:rsidRPr="00296E60">
                  <w:rPr>
                    <w:rFonts w:ascii="Verdana" w:hAnsi="Verdana"/>
                    <w:b/>
                    <w:sz w:val="20"/>
                    <w:szCs w:val="20"/>
                  </w:rPr>
                  <w:t>Queensland</w:t>
                </w:r>
              </w:smartTag>
            </w:smartTag>
            <w:r w:rsidRPr="00296E60">
              <w:rPr>
                <w:rFonts w:ascii="Verdana" w:hAnsi="Verdana"/>
                <w:b/>
                <w:sz w:val="20"/>
                <w:szCs w:val="20"/>
              </w:rPr>
              <w:t xml:space="preserve"> useful, current and accessible?</w:t>
            </w:r>
          </w:p>
        </w:tc>
      </w:tr>
    </w:tbl>
    <w:p w:rsidR="008B5F18" w:rsidRDefault="008B5F18" w:rsidP="000F391B">
      <w:pPr>
        <w:jc w:val="both"/>
        <w:rPr>
          <w:rFonts w:ascii="Arial" w:hAnsi="Arial"/>
          <w:sz w:val="22"/>
          <w:szCs w:val="22"/>
        </w:rPr>
      </w:pPr>
    </w:p>
    <w:p w:rsidR="00E7689F" w:rsidRDefault="00A15E6D" w:rsidP="00E7689F">
      <w:pPr>
        <w:tabs>
          <w:tab w:val="left" w:pos="720"/>
        </w:tabs>
        <w:jc w:val="both"/>
        <w:rPr>
          <w:rFonts w:ascii="Arial" w:hAnsi="Arial"/>
          <w:sz w:val="22"/>
          <w:szCs w:val="22"/>
        </w:rPr>
      </w:pPr>
      <w:r>
        <w:rPr>
          <w:rFonts w:ascii="Arial" w:hAnsi="Arial"/>
          <w:sz w:val="22"/>
          <w:szCs w:val="22"/>
        </w:rPr>
        <w:t>T</w:t>
      </w:r>
      <w:r w:rsidR="00E7689F">
        <w:rPr>
          <w:rFonts w:ascii="Arial" w:hAnsi="Arial"/>
          <w:sz w:val="22"/>
          <w:szCs w:val="22"/>
        </w:rPr>
        <w:t xml:space="preserve">here is </w:t>
      </w:r>
      <w:r>
        <w:rPr>
          <w:rFonts w:ascii="Arial" w:hAnsi="Arial"/>
          <w:sz w:val="22"/>
          <w:szCs w:val="22"/>
        </w:rPr>
        <w:t xml:space="preserve">a </w:t>
      </w:r>
      <w:r w:rsidR="00E7689F">
        <w:rPr>
          <w:rFonts w:ascii="Arial" w:hAnsi="Arial"/>
          <w:sz w:val="22"/>
          <w:szCs w:val="22"/>
        </w:rPr>
        <w:t xml:space="preserve">limited understanding </w:t>
      </w:r>
      <w:r>
        <w:rPr>
          <w:rFonts w:ascii="Arial" w:hAnsi="Arial"/>
          <w:sz w:val="22"/>
          <w:szCs w:val="22"/>
        </w:rPr>
        <w:t xml:space="preserve">of data </w:t>
      </w:r>
      <w:r w:rsidR="00E7689F">
        <w:rPr>
          <w:rFonts w:ascii="Arial" w:hAnsi="Arial"/>
          <w:sz w:val="22"/>
          <w:szCs w:val="22"/>
        </w:rPr>
        <w:t>about the grey nomad, their economic circumstances, the economic contribution that they make and the factors that influence their decisions as a definable subset of the broader mature age tourist market</w:t>
      </w:r>
      <w:r w:rsidR="005C6FE4">
        <w:rPr>
          <w:rFonts w:ascii="Arial" w:hAnsi="Arial"/>
          <w:sz w:val="22"/>
          <w:szCs w:val="22"/>
        </w:rPr>
        <w:t>.  I</w:t>
      </w:r>
      <w:r w:rsidR="00592BE9">
        <w:rPr>
          <w:rFonts w:ascii="Arial" w:hAnsi="Arial"/>
          <w:sz w:val="22"/>
          <w:szCs w:val="22"/>
        </w:rPr>
        <w:t xml:space="preserve">n large part, our understanding of the quintessential grey nomad is based on anecdotes </w:t>
      </w:r>
      <w:r>
        <w:rPr>
          <w:rFonts w:ascii="Arial" w:hAnsi="Arial"/>
          <w:sz w:val="22"/>
          <w:szCs w:val="22"/>
        </w:rPr>
        <w:t>with limited data capture</w:t>
      </w:r>
      <w:r w:rsidR="00592BE9">
        <w:rPr>
          <w:rFonts w:ascii="Arial" w:hAnsi="Arial"/>
          <w:sz w:val="22"/>
          <w:szCs w:val="22"/>
        </w:rPr>
        <w:t>.</w:t>
      </w:r>
    </w:p>
    <w:p w:rsidR="00E7689F" w:rsidRDefault="00E7689F" w:rsidP="00E7689F">
      <w:pPr>
        <w:tabs>
          <w:tab w:val="left" w:pos="720"/>
        </w:tabs>
        <w:jc w:val="both"/>
        <w:rPr>
          <w:rFonts w:ascii="Arial" w:hAnsi="Arial"/>
          <w:sz w:val="22"/>
          <w:szCs w:val="22"/>
        </w:rPr>
      </w:pPr>
    </w:p>
    <w:p w:rsidR="00E7689F" w:rsidRPr="0059504E" w:rsidRDefault="00E7689F" w:rsidP="00E7689F">
      <w:pPr>
        <w:tabs>
          <w:tab w:val="left" w:pos="720"/>
        </w:tabs>
        <w:jc w:val="both"/>
        <w:rPr>
          <w:rFonts w:ascii="Arial" w:hAnsi="Arial"/>
          <w:sz w:val="22"/>
          <w:szCs w:val="22"/>
        </w:rPr>
      </w:pPr>
      <w:r w:rsidRPr="0059504E">
        <w:rPr>
          <w:rFonts w:ascii="Arial" w:hAnsi="Arial"/>
          <w:sz w:val="22"/>
          <w:szCs w:val="22"/>
        </w:rPr>
        <w:t>General demographic data is readily available through ABS Census</w:t>
      </w:r>
      <w:r>
        <w:rPr>
          <w:rFonts w:ascii="Arial" w:hAnsi="Arial"/>
          <w:sz w:val="22"/>
          <w:szCs w:val="22"/>
        </w:rPr>
        <w:t xml:space="preserve"> information</w:t>
      </w:r>
      <w:r w:rsidRPr="0059504E">
        <w:rPr>
          <w:rFonts w:ascii="Arial" w:hAnsi="Arial"/>
          <w:sz w:val="22"/>
          <w:szCs w:val="22"/>
        </w:rPr>
        <w:t xml:space="preserve">, with the grey nomad cohort </w:t>
      </w:r>
      <w:r>
        <w:rPr>
          <w:rFonts w:ascii="Arial" w:hAnsi="Arial"/>
          <w:sz w:val="22"/>
          <w:szCs w:val="22"/>
        </w:rPr>
        <w:t xml:space="preserve">notionally </w:t>
      </w:r>
      <w:r w:rsidRPr="0059504E">
        <w:rPr>
          <w:rFonts w:ascii="Arial" w:hAnsi="Arial"/>
          <w:sz w:val="22"/>
          <w:szCs w:val="22"/>
        </w:rPr>
        <w:t>identifiable by dwelling type (i.e. caravan) and age group</w:t>
      </w:r>
      <w:r>
        <w:rPr>
          <w:rFonts w:ascii="Arial" w:hAnsi="Arial"/>
          <w:sz w:val="22"/>
          <w:szCs w:val="22"/>
        </w:rPr>
        <w:t>, however C</w:t>
      </w:r>
      <w:r w:rsidRPr="0059504E">
        <w:rPr>
          <w:rFonts w:ascii="Arial" w:hAnsi="Arial"/>
          <w:sz w:val="22"/>
          <w:szCs w:val="22"/>
        </w:rPr>
        <w:t>ensus data is collected uniformly on one day every 5 years.  The most recent collection took place in August 2006</w:t>
      </w:r>
      <w:r>
        <w:rPr>
          <w:rFonts w:ascii="Arial" w:hAnsi="Arial"/>
          <w:sz w:val="22"/>
          <w:szCs w:val="22"/>
        </w:rPr>
        <w:t xml:space="preserve"> so its findings</w:t>
      </w:r>
      <w:r w:rsidRPr="0059504E">
        <w:rPr>
          <w:rFonts w:ascii="Arial" w:hAnsi="Arial"/>
          <w:sz w:val="22"/>
          <w:szCs w:val="22"/>
        </w:rPr>
        <w:t xml:space="preserve"> are not current.</w:t>
      </w:r>
    </w:p>
    <w:p w:rsidR="00E7689F" w:rsidRDefault="00E7689F" w:rsidP="00E7689F">
      <w:pPr>
        <w:tabs>
          <w:tab w:val="left" w:pos="720"/>
        </w:tabs>
        <w:jc w:val="both"/>
        <w:rPr>
          <w:rFonts w:ascii="Arial" w:hAnsi="Arial"/>
          <w:sz w:val="22"/>
          <w:szCs w:val="22"/>
        </w:rPr>
      </w:pPr>
    </w:p>
    <w:p w:rsidR="00E7689F" w:rsidRPr="006C2E67" w:rsidRDefault="00E7689F" w:rsidP="00E7689F">
      <w:pPr>
        <w:jc w:val="both"/>
        <w:rPr>
          <w:rFonts w:ascii="Arial" w:hAnsi="Arial"/>
          <w:sz w:val="22"/>
          <w:szCs w:val="22"/>
        </w:rPr>
      </w:pPr>
      <w:r w:rsidRPr="006C2E67">
        <w:rPr>
          <w:rFonts w:ascii="Arial" w:hAnsi="Arial"/>
          <w:sz w:val="22"/>
          <w:szCs w:val="22"/>
        </w:rPr>
        <w:t xml:space="preserve">Tourism </w:t>
      </w:r>
      <w:smartTag w:uri="urn:schemas-microsoft-com:office:smarttags" w:element="State">
        <w:r w:rsidRPr="006C2E67">
          <w:rPr>
            <w:rFonts w:ascii="Arial" w:hAnsi="Arial"/>
            <w:sz w:val="22"/>
            <w:szCs w:val="22"/>
          </w:rPr>
          <w:t>Queensland</w:t>
        </w:r>
      </w:smartTag>
      <w:r w:rsidRPr="006C2E67">
        <w:rPr>
          <w:rFonts w:ascii="Arial" w:hAnsi="Arial"/>
          <w:sz w:val="22"/>
          <w:szCs w:val="22"/>
        </w:rPr>
        <w:t xml:space="preserve"> </w:t>
      </w:r>
      <w:r w:rsidR="00070F2F">
        <w:rPr>
          <w:rFonts w:ascii="Arial" w:hAnsi="Arial"/>
          <w:sz w:val="22"/>
          <w:szCs w:val="22"/>
        </w:rPr>
        <w:t xml:space="preserve">has conducted research </w:t>
      </w:r>
      <w:r w:rsidRPr="006C2E67">
        <w:rPr>
          <w:rFonts w:ascii="Arial" w:hAnsi="Arial"/>
          <w:sz w:val="22"/>
          <w:szCs w:val="22"/>
        </w:rPr>
        <w:t xml:space="preserve">over the past ten years to </w:t>
      </w:r>
      <w:r w:rsidR="00070F2F">
        <w:rPr>
          <w:rFonts w:ascii="Arial" w:hAnsi="Arial"/>
          <w:sz w:val="22"/>
          <w:szCs w:val="22"/>
        </w:rPr>
        <w:t xml:space="preserve">better </w:t>
      </w:r>
      <w:r w:rsidRPr="006C2E67">
        <w:rPr>
          <w:rFonts w:ascii="Arial" w:hAnsi="Arial"/>
          <w:sz w:val="22"/>
          <w:szCs w:val="22"/>
        </w:rPr>
        <w:t xml:space="preserve">understand the visitors to </w:t>
      </w:r>
      <w:smartTag w:uri="urn:schemas-microsoft-com:office:smarttags" w:element="State">
        <w:r w:rsidRPr="006C2E67">
          <w:rPr>
            <w:rFonts w:ascii="Arial" w:hAnsi="Arial"/>
            <w:sz w:val="22"/>
            <w:szCs w:val="22"/>
          </w:rPr>
          <w:t>Queensland</w:t>
        </w:r>
      </w:smartTag>
      <w:r w:rsidRPr="006C2E67">
        <w:rPr>
          <w:rFonts w:ascii="Arial" w:hAnsi="Arial"/>
          <w:sz w:val="22"/>
          <w:szCs w:val="22"/>
        </w:rPr>
        <w:t xml:space="preserve"> that travel by car. </w:t>
      </w:r>
      <w:r w:rsidR="005C6FE4">
        <w:rPr>
          <w:rFonts w:ascii="Arial" w:hAnsi="Arial"/>
          <w:sz w:val="22"/>
          <w:szCs w:val="22"/>
        </w:rPr>
        <w:t>Importantly, grey nomads were</w:t>
      </w:r>
      <w:r>
        <w:rPr>
          <w:rFonts w:ascii="Arial" w:hAnsi="Arial"/>
          <w:sz w:val="22"/>
          <w:szCs w:val="22"/>
        </w:rPr>
        <w:t xml:space="preserve"> </w:t>
      </w:r>
      <w:r w:rsidR="00070F2F">
        <w:rPr>
          <w:rFonts w:ascii="Arial" w:hAnsi="Arial"/>
          <w:sz w:val="22"/>
          <w:szCs w:val="22"/>
        </w:rPr>
        <w:t xml:space="preserve">not </w:t>
      </w:r>
      <w:r>
        <w:rPr>
          <w:rFonts w:ascii="Arial" w:hAnsi="Arial"/>
          <w:sz w:val="22"/>
          <w:szCs w:val="22"/>
        </w:rPr>
        <w:t xml:space="preserve">a specific focus of this work and it would be misleading to suggest that the grey nomad </w:t>
      </w:r>
      <w:r w:rsidR="00070F2F">
        <w:rPr>
          <w:rFonts w:ascii="Arial" w:hAnsi="Arial"/>
          <w:sz w:val="22"/>
          <w:szCs w:val="22"/>
        </w:rPr>
        <w:t xml:space="preserve">market </w:t>
      </w:r>
      <w:r>
        <w:rPr>
          <w:rFonts w:ascii="Arial" w:hAnsi="Arial"/>
          <w:sz w:val="22"/>
          <w:szCs w:val="22"/>
        </w:rPr>
        <w:t>is better understood as a result of th</w:t>
      </w:r>
      <w:r w:rsidR="005C6FE4">
        <w:rPr>
          <w:rFonts w:ascii="Arial" w:hAnsi="Arial"/>
          <w:sz w:val="22"/>
          <w:szCs w:val="22"/>
        </w:rPr>
        <w:t>is</w:t>
      </w:r>
      <w:r>
        <w:rPr>
          <w:rFonts w:ascii="Arial" w:hAnsi="Arial"/>
          <w:sz w:val="22"/>
          <w:szCs w:val="22"/>
        </w:rPr>
        <w:t xml:space="preserve"> work.</w:t>
      </w:r>
      <w:r w:rsidRPr="006C2E67">
        <w:rPr>
          <w:rFonts w:ascii="Arial" w:hAnsi="Arial"/>
          <w:sz w:val="22"/>
          <w:szCs w:val="22"/>
        </w:rPr>
        <w:t xml:space="preserve"> </w:t>
      </w:r>
    </w:p>
    <w:p w:rsidR="00070F2F" w:rsidRDefault="00070F2F" w:rsidP="00E7689F">
      <w:pPr>
        <w:jc w:val="both"/>
        <w:rPr>
          <w:rFonts w:ascii="Arial" w:hAnsi="Arial"/>
          <w:sz w:val="22"/>
          <w:szCs w:val="22"/>
        </w:rPr>
      </w:pPr>
    </w:p>
    <w:p w:rsidR="00E7689F" w:rsidRPr="006C2E67" w:rsidRDefault="00E7689F" w:rsidP="00E7689F">
      <w:pPr>
        <w:jc w:val="both"/>
        <w:rPr>
          <w:rFonts w:ascii="Arial" w:hAnsi="Arial"/>
          <w:sz w:val="22"/>
          <w:szCs w:val="22"/>
        </w:rPr>
      </w:pPr>
      <w:r>
        <w:rPr>
          <w:rFonts w:ascii="Arial" w:hAnsi="Arial"/>
          <w:sz w:val="22"/>
          <w:szCs w:val="22"/>
        </w:rPr>
        <w:t xml:space="preserve">More research is needed </w:t>
      </w:r>
      <w:r w:rsidRPr="006C2E67">
        <w:rPr>
          <w:rFonts w:ascii="Arial" w:hAnsi="Arial"/>
          <w:sz w:val="22"/>
          <w:szCs w:val="22"/>
        </w:rPr>
        <w:t>to ascertain statistics specific to grey nomads</w:t>
      </w:r>
      <w:r>
        <w:rPr>
          <w:rFonts w:ascii="Arial" w:hAnsi="Arial"/>
          <w:sz w:val="22"/>
          <w:szCs w:val="22"/>
        </w:rPr>
        <w:t xml:space="preserve"> as a unique subset of the broader mature age tourist market</w:t>
      </w:r>
      <w:r w:rsidRPr="006C2E67">
        <w:rPr>
          <w:rFonts w:ascii="Arial" w:hAnsi="Arial"/>
          <w:sz w:val="22"/>
          <w:szCs w:val="22"/>
        </w:rPr>
        <w:t xml:space="preserve">.  The most effective way of obtaining this information would be to encourage local area data to be collected over time, similar to the primary research studies mentioned </w:t>
      </w:r>
      <w:r w:rsidR="005C6FE4">
        <w:rPr>
          <w:rFonts w:ascii="Arial" w:hAnsi="Arial"/>
          <w:sz w:val="22"/>
          <w:szCs w:val="22"/>
        </w:rPr>
        <w:t>previously</w:t>
      </w:r>
      <w:r w:rsidRPr="006C2E67">
        <w:rPr>
          <w:rFonts w:ascii="Arial" w:hAnsi="Arial"/>
          <w:sz w:val="22"/>
          <w:szCs w:val="22"/>
        </w:rPr>
        <w:t xml:space="preserve">.  </w:t>
      </w:r>
    </w:p>
    <w:p w:rsidR="00657761" w:rsidRDefault="00657761" w:rsidP="00B54140">
      <w:pPr>
        <w:jc w:val="both"/>
        <w:rPr>
          <w:rFonts w:ascii="Arial" w:hAnsi="Arial"/>
          <w:sz w:val="22"/>
          <w:szCs w:val="22"/>
        </w:rPr>
      </w:pPr>
    </w:p>
    <w:p w:rsidR="00592BE9" w:rsidRDefault="00592BE9" w:rsidP="00B54140">
      <w:pPr>
        <w:jc w:val="both"/>
        <w:rPr>
          <w:rFonts w:ascii="Arial" w:hAnsi="Arial"/>
          <w:sz w:val="22"/>
          <w:szCs w:val="22"/>
        </w:rPr>
      </w:pPr>
      <w:r>
        <w:rPr>
          <w:rFonts w:ascii="Arial" w:hAnsi="Arial"/>
          <w:sz w:val="22"/>
          <w:szCs w:val="22"/>
        </w:rPr>
        <w:t>The grey nomad is a specific subset of the broader mature age tourist market which, assuming that further negative economic shocks do not occur, is likely to grow as the potential pool of grey nomads grows driven by the progressive retirement of baby boomers from the labour force.  Improving the knowledge and understanding that State and Local government’s have of the broader market, with a greater focus on the grey nomad in smaller rural and regional Queensland communities</w:t>
      </w:r>
      <w:r w:rsidR="00630526">
        <w:rPr>
          <w:rFonts w:ascii="Arial" w:hAnsi="Arial"/>
          <w:sz w:val="22"/>
          <w:szCs w:val="22"/>
        </w:rPr>
        <w:t>,</w:t>
      </w:r>
      <w:r>
        <w:rPr>
          <w:rFonts w:ascii="Arial" w:hAnsi="Arial"/>
          <w:sz w:val="22"/>
          <w:szCs w:val="22"/>
        </w:rPr>
        <w:t xml:space="preserve"> w</w:t>
      </w:r>
      <w:r w:rsidR="00630526">
        <w:rPr>
          <w:rFonts w:ascii="Arial" w:hAnsi="Arial"/>
          <w:sz w:val="22"/>
          <w:szCs w:val="22"/>
        </w:rPr>
        <w:t>ill</w:t>
      </w:r>
      <w:r>
        <w:rPr>
          <w:rFonts w:ascii="Arial" w:hAnsi="Arial"/>
          <w:sz w:val="22"/>
          <w:szCs w:val="22"/>
        </w:rPr>
        <w:t xml:space="preserve"> assist in future planning and investment decisions.</w:t>
      </w:r>
    </w:p>
    <w:p w:rsidR="001E6580" w:rsidRDefault="001E6580"/>
    <w:p w:rsidR="00A03DD1" w:rsidRDefault="00A03DD1"/>
    <w:p w:rsidR="00A03DD1" w:rsidRDefault="00A03DD1"/>
    <w:p w:rsidR="00A03DD1" w:rsidRDefault="00A03DD1"/>
    <w:p w:rsidR="00A03DD1" w:rsidRDefault="00A03DD1"/>
    <w:p w:rsidR="00481BCD" w:rsidRDefault="00481BCD"/>
    <w:p w:rsidR="00481BCD" w:rsidRDefault="00481BCD"/>
    <w:p w:rsidR="00481BCD" w:rsidRDefault="00481BCD"/>
    <w:p w:rsidR="00481BCD" w:rsidRDefault="00481BCD"/>
    <w:p w:rsidR="00481BCD" w:rsidRDefault="00481BCD"/>
    <w:p w:rsidR="00481BCD" w:rsidRDefault="00481BCD"/>
    <w:p w:rsidR="00481BCD" w:rsidRDefault="00481BCD"/>
    <w:p w:rsidR="00481BCD" w:rsidRDefault="00481BCD"/>
    <w:p w:rsidR="00481BCD" w:rsidRDefault="00481BCD"/>
    <w:p w:rsidR="00481BCD" w:rsidRDefault="00481BCD"/>
    <w:p w:rsidR="00481BCD" w:rsidRDefault="00481BCD"/>
    <w:p w:rsidR="00A03DD1" w:rsidRDefault="00A03DD1"/>
    <w:p w:rsidR="00A03DD1" w:rsidRDefault="00A03DD1"/>
    <w:p w:rsidR="00A03DD1" w:rsidRDefault="00A03DD1"/>
    <w:p w:rsidR="00A03DD1" w:rsidRDefault="00A03DD1"/>
    <w:p w:rsidR="00A03DD1" w:rsidRDefault="00A03DD1"/>
    <w:p w:rsidR="00A03DD1" w:rsidRDefault="00A03DD1"/>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613"/>
      </w:tblGrid>
      <w:tr w:rsidR="004D25D3" w:rsidRPr="00296E60">
        <w:tc>
          <w:tcPr>
            <w:tcW w:w="8613" w:type="dxa"/>
            <w:shd w:val="clear" w:color="auto" w:fill="C0C0C0"/>
          </w:tcPr>
          <w:p w:rsidR="004D25D3" w:rsidRDefault="004D25D3" w:rsidP="00DB683F">
            <w:pPr>
              <w:jc w:val="both"/>
              <w:rPr>
                <w:rFonts w:ascii="Verdana" w:hAnsi="Verdana"/>
                <w:b/>
                <w:sz w:val="20"/>
                <w:szCs w:val="20"/>
              </w:rPr>
            </w:pPr>
            <w:r w:rsidRPr="004D25D3">
              <w:rPr>
                <w:rFonts w:ascii="Verdana" w:hAnsi="Verdana"/>
                <w:b/>
                <w:sz w:val="20"/>
                <w:szCs w:val="20"/>
              </w:rPr>
              <w:t>3. What are the public infrastructure requirements of grey nomads including health services, waste disposal sites and signage</w:t>
            </w:r>
            <w:r w:rsidR="009F0130">
              <w:rPr>
                <w:rFonts w:ascii="Verdana" w:hAnsi="Verdana"/>
                <w:b/>
                <w:sz w:val="20"/>
                <w:szCs w:val="20"/>
              </w:rPr>
              <w:t>.</w:t>
            </w:r>
          </w:p>
          <w:p w:rsidR="00EA52BA" w:rsidRDefault="00EA52BA" w:rsidP="00DB683F">
            <w:pPr>
              <w:jc w:val="both"/>
              <w:rPr>
                <w:rFonts w:ascii="Verdana" w:hAnsi="Verdana"/>
                <w:b/>
                <w:sz w:val="20"/>
                <w:szCs w:val="20"/>
              </w:rPr>
            </w:pPr>
          </w:p>
          <w:p w:rsidR="00EA52BA" w:rsidRPr="00221387" w:rsidRDefault="00EA52BA" w:rsidP="00DB683F">
            <w:pPr>
              <w:jc w:val="both"/>
              <w:rPr>
                <w:rFonts w:ascii="Verdana" w:hAnsi="Verdana"/>
                <w:b/>
                <w:sz w:val="20"/>
                <w:szCs w:val="20"/>
              </w:rPr>
            </w:pPr>
            <w:r w:rsidRPr="004D25D3">
              <w:rPr>
                <w:rFonts w:ascii="Verdana" w:hAnsi="Verdana"/>
                <w:b/>
                <w:sz w:val="20"/>
                <w:szCs w:val="20"/>
              </w:rPr>
              <w:t>4. Is the current infrastructure for gre</w:t>
            </w:r>
            <w:r w:rsidR="0085544F">
              <w:rPr>
                <w:rFonts w:ascii="Verdana" w:hAnsi="Verdana"/>
                <w:b/>
                <w:sz w:val="20"/>
                <w:szCs w:val="20"/>
              </w:rPr>
              <w:t xml:space="preserve">y nomads in </w:t>
            </w:r>
            <w:smartTag w:uri="urn:schemas-microsoft-com:office:smarttags" w:element="State">
              <w:smartTag w:uri="urn:schemas-microsoft-com:office:smarttags" w:element="place">
                <w:r w:rsidR="0085544F">
                  <w:rPr>
                    <w:rFonts w:ascii="Verdana" w:hAnsi="Verdana"/>
                    <w:b/>
                    <w:sz w:val="20"/>
                    <w:szCs w:val="20"/>
                  </w:rPr>
                  <w:t>Queensland</w:t>
                </w:r>
              </w:smartTag>
            </w:smartTag>
            <w:r w:rsidR="0085544F">
              <w:rPr>
                <w:rFonts w:ascii="Verdana" w:hAnsi="Verdana"/>
                <w:b/>
                <w:sz w:val="20"/>
                <w:szCs w:val="20"/>
              </w:rPr>
              <w:t xml:space="preserve"> adequate</w:t>
            </w:r>
            <w:r w:rsidRPr="004D25D3">
              <w:rPr>
                <w:rFonts w:ascii="Verdana" w:hAnsi="Verdana"/>
                <w:b/>
                <w:sz w:val="20"/>
                <w:szCs w:val="20"/>
              </w:rPr>
              <w:t>? What additional infrastructure is required?</w:t>
            </w:r>
          </w:p>
        </w:tc>
      </w:tr>
    </w:tbl>
    <w:p w:rsidR="001E2131" w:rsidRDefault="001E2131" w:rsidP="00B54140">
      <w:pPr>
        <w:jc w:val="both"/>
        <w:rPr>
          <w:rFonts w:ascii="Arial" w:hAnsi="Arial"/>
          <w:sz w:val="22"/>
          <w:szCs w:val="22"/>
        </w:rPr>
      </w:pPr>
    </w:p>
    <w:p w:rsidR="00CB7EFF" w:rsidRDefault="00C94E10" w:rsidP="00CB7EFF">
      <w:pPr>
        <w:tabs>
          <w:tab w:val="left" w:pos="360"/>
          <w:tab w:val="left" w:pos="540"/>
        </w:tabs>
        <w:jc w:val="both"/>
        <w:rPr>
          <w:rFonts w:ascii="Arial" w:hAnsi="Arial"/>
          <w:sz w:val="22"/>
          <w:szCs w:val="22"/>
        </w:rPr>
      </w:pPr>
      <w:r>
        <w:rPr>
          <w:rFonts w:ascii="Arial" w:hAnsi="Arial"/>
          <w:sz w:val="22"/>
          <w:szCs w:val="22"/>
        </w:rPr>
        <w:t>Grey nomad</w:t>
      </w:r>
      <w:r w:rsidR="00CB7EFF" w:rsidRPr="009A3996">
        <w:rPr>
          <w:rFonts w:ascii="Arial" w:hAnsi="Arial"/>
          <w:sz w:val="22"/>
          <w:szCs w:val="22"/>
        </w:rPr>
        <w:t xml:space="preserve"> visitors demand quality</w:t>
      </w:r>
      <w:r w:rsidR="00CB7EFF">
        <w:rPr>
          <w:rFonts w:ascii="Arial" w:hAnsi="Arial"/>
          <w:sz w:val="22"/>
          <w:szCs w:val="22"/>
        </w:rPr>
        <w:t xml:space="preserve"> and value</w:t>
      </w:r>
      <w:r w:rsidR="00CB7EFF" w:rsidRPr="009A3996">
        <w:rPr>
          <w:rFonts w:ascii="Arial" w:hAnsi="Arial"/>
          <w:sz w:val="22"/>
          <w:szCs w:val="22"/>
        </w:rPr>
        <w:t xml:space="preserve"> for money and favour tourism operators that can provide this. </w:t>
      </w:r>
      <w:r w:rsidR="00CB7EFF">
        <w:rPr>
          <w:rFonts w:ascii="Arial" w:hAnsi="Arial"/>
          <w:sz w:val="22"/>
          <w:szCs w:val="22"/>
        </w:rPr>
        <w:t xml:space="preserve"> However, </w:t>
      </w:r>
      <w:r w:rsidR="00CB7EFF" w:rsidRPr="009A3996">
        <w:rPr>
          <w:rFonts w:ascii="Arial" w:hAnsi="Arial"/>
          <w:sz w:val="22"/>
          <w:szCs w:val="22"/>
        </w:rPr>
        <w:t xml:space="preserve">the size of </w:t>
      </w:r>
      <w:smartTag w:uri="urn:schemas-microsoft-com:office:smarttags" w:element="State">
        <w:r w:rsidR="00CB7EFF" w:rsidRPr="009A3996">
          <w:rPr>
            <w:rFonts w:ascii="Arial" w:hAnsi="Arial"/>
            <w:sz w:val="22"/>
            <w:szCs w:val="22"/>
          </w:rPr>
          <w:t>Queensland</w:t>
        </w:r>
      </w:smartTag>
      <w:r w:rsidR="00CB7EFF" w:rsidRPr="009A3996">
        <w:rPr>
          <w:rFonts w:ascii="Arial" w:hAnsi="Arial"/>
          <w:sz w:val="22"/>
          <w:szCs w:val="22"/>
        </w:rPr>
        <w:t xml:space="preserve"> and the tendency of </w:t>
      </w:r>
      <w:r w:rsidR="00CB7EFF">
        <w:rPr>
          <w:rFonts w:ascii="Arial" w:hAnsi="Arial"/>
          <w:sz w:val="22"/>
          <w:szCs w:val="22"/>
        </w:rPr>
        <w:t>grey nomads</w:t>
      </w:r>
      <w:r w:rsidR="00CB7EFF" w:rsidRPr="009A3996">
        <w:rPr>
          <w:rFonts w:ascii="Arial" w:hAnsi="Arial"/>
          <w:sz w:val="22"/>
          <w:szCs w:val="22"/>
        </w:rPr>
        <w:t xml:space="preserve"> to explore </w:t>
      </w:r>
      <w:r w:rsidR="00CB7EFF">
        <w:rPr>
          <w:rFonts w:ascii="Arial" w:hAnsi="Arial"/>
          <w:sz w:val="22"/>
          <w:szCs w:val="22"/>
        </w:rPr>
        <w:t xml:space="preserve">regional areas means </w:t>
      </w:r>
      <w:r w:rsidR="00CB7EFF" w:rsidRPr="009A3996">
        <w:rPr>
          <w:rFonts w:ascii="Arial" w:hAnsi="Arial"/>
          <w:sz w:val="22"/>
          <w:szCs w:val="22"/>
        </w:rPr>
        <w:t>a high or even s</w:t>
      </w:r>
      <w:r w:rsidR="00CB7EFF">
        <w:rPr>
          <w:rFonts w:ascii="Arial" w:hAnsi="Arial"/>
          <w:sz w:val="22"/>
          <w:szCs w:val="22"/>
        </w:rPr>
        <w:t xml:space="preserve">atisfactory standard of tourism-related infrastructure </w:t>
      </w:r>
      <w:r w:rsidR="00CB7EFF" w:rsidRPr="009A3996">
        <w:rPr>
          <w:rFonts w:ascii="Arial" w:hAnsi="Arial"/>
          <w:sz w:val="22"/>
          <w:szCs w:val="22"/>
        </w:rPr>
        <w:t xml:space="preserve">cannot be guaranteed. </w:t>
      </w:r>
      <w:r w:rsidR="00CB7EFF">
        <w:rPr>
          <w:rFonts w:ascii="Arial" w:hAnsi="Arial"/>
          <w:sz w:val="22"/>
          <w:szCs w:val="22"/>
        </w:rPr>
        <w:t xml:space="preserve"> Some destinations visited by grey n</w:t>
      </w:r>
      <w:r w:rsidR="00CB7EFF" w:rsidRPr="009A3996">
        <w:rPr>
          <w:rFonts w:ascii="Arial" w:hAnsi="Arial"/>
          <w:sz w:val="22"/>
          <w:szCs w:val="22"/>
        </w:rPr>
        <w:t>omads have limited or no air service</w:t>
      </w:r>
      <w:r w:rsidR="00CB7EFF">
        <w:rPr>
          <w:rFonts w:ascii="Arial" w:hAnsi="Arial"/>
          <w:sz w:val="22"/>
          <w:szCs w:val="22"/>
        </w:rPr>
        <w:t>s</w:t>
      </w:r>
      <w:r w:rsidR="00CB7EFF" w:rsidRPr="009A3996">
        <w:rPr>
          <w:rFonts w:ascii="Arial" w:hAnsi="Arial"/>
          <w:sz w:val="22"/>
          <w:szCs w:val="22"/>
        </w:rPr>
        <w:t xml:space="preserve"> and </w:t>
      </w:r>
      <w:r w:rsidR="00CB7EFF">
        <w:rPr>
          <w:rFonts w:ascii="Arial" w:hAnsi="Arial"/>
          <w:sz w:val="22"/>
          <w:szCs w:val="22"/>
        </w:rPr>
        <w:t xml:space="preserve">their regional infrastructure is </w:t>
      </w:r>
      <w:r w:rsidR="00CB7EFF" w:rsidRPr="009A3996">
        <w:rPr>
          <w:rFonts w:ascii="Arial" w:hAnsi="Arial"/>
          <w:sz w:val="22"/>
          <w:szCs w:val="22"/>
        </w:rPr>
        <w:t>not always equipped to support tourism</w:t>
      </w:r>
      <w:r w:rsidR="00CB7EFF">
        <w:rPr>
          <w:rFonts w:ascii="Arial" w:hAnsi="Arial"/>
          <w:sz w:val="22"/>
          <w:szCs w:val="22"/>
        </w:rPr>
        <w:t xml:space="preserve">; </w:t>
      </w:r>
      <w:r w:rsidR="00CB7EFF" w:rsidRPr="009A3996">
        <w:rPr>
          <w:rFonts w:ascii="Arial" w:hAnsi="Arial"/>
          <w:sz w:val="22"/>
          <w:szCs w:val="22"/>
        </w:rPr>
        <w:t>especial</w:t>
      </w:r>
      <w:r w:rsidR="00CB7EFF">
        <w:rPr>
          <w:rFonts w:ascii="Arial" w:hAnsi="Arial"/>
          <w:sz w:val="22"/>
          <w:szCs w:val="22"/>
        </w:rPr>
        <w:t>ly mature age</w:t>
      </w:r>
      <w:r w:rsidR="00CB7EFF" w:rsidRPr="009A3996">
        <w:rPr>
          <w:rFonts w:ascii="Arial" w:hAnsi="Arial"/>
          <w:sz w:val="22"/>
          <w:szCs w:val="22"/>
        </w:rPr>
        <w:t xml:space="preserve"> tourism.</w:t>
      </w:r>
      <w:r w:rsidR="00CB7EFF">
        <w:rPr>
          <w:rFonts w:ascii="Arial" w:hAnsi="Arial"/>
          <w:sz w:val="22"/>
          <w:szCs w:val="22"/>
        </w:rPr>
        <w:t xml:space="preserve">  </w:t>
      </w:r>
    </w:p>
    <w:p w:rsidR="00CB7EFF" w:rsidRDefault="00CB7EFF" w:rsidP="00CB7EFF">
      <w:pPr>
        <w:tabs>
          <w:tab w:val="left" w:pos="360"/>
          <w:tab w:val="left" w:pos="540"/>
        </w:tabs>
        <w:jc w:val="both"/>
        <w:rPr>
          <w:rFonts w:ascii="Arial" w:hAnsi="Arial"/>
          <w:sz w:val="22"/>
          <w:szCs w:val="22"/>
        </w:rPr>
      </w:pPr>
    </w:p>
    <w:p w:rsidR="00C94E10" w:rsidRDefault="00C94E10" w:rsidP="00CB7EFF">
      <w:pPr>
        <w:tabs>
          <w:tab w:val="left" w:pos="360"/>
          <w:tab w:val="left" w:pos="540"/>
        </w:tabs>
        <w:jc w:val="both"/>
        <w:rPr>
          <w:rFonts w:ascii="Arial" w:hAnsi="Arial"/>
          <w:sz w:val="22"/>
          <w:szCs w:val="22"/>
        </w:rPr>
      </w:pPr>
      <w:r>
        <w:rPr>
          <w:rFonts w:ascii="Arial" w:hAnsi="Arial"/>
          <w:sz w:val="22"/>
          <w:szCs w:val="22"/>
        </w:rPr>
        <w:t>Certain sections of the grey nomad market such as campervan and motor home tourists also have specific requirements such as long vehicle parking access close to shopping centres, access to potable water and access to rubbish and grey water disposal points.</w:t>
      </w:r>
    </w:p>
    <w:p w:rsidR="001376BE" w:rsidRDefault="001376BE" w:rsidP="00CB7EFF">
      <w:pPr>
        <w:tabs>
          <w:tab w:val="left" w:pos="360"/>
          <w:tab w:val="left" w:pos="540"/>
        </w:tabs>
        <w:jc w:val="both"/>
        <w:rPr>
          <w:rFonts w:ascii="Arial" w:hAnsi="Arial"/>
          <w:sz w:val="22"/>
          <w:szCs w:val="22"/>
        </w:rPr>
      </w:pPr>
    </w:p>
    <w:p w:rsidR="00CB7EFF" w:rsidRPr="0082249C" w:rsidRDefault="00CB7EFF" w:rsidP="00CB7EFF">
      <w:pPr>
        <w:tabs>
          <w:tab w:val="left" w:pos="360"/>
          <w:tab w:val="left" w:pos="540"/>
        </w:tabs>
        <w:jc w:val="both"/>
        <w:rPr>
          <w:rFonts w:ascii="Arial" w:hAnsi="Arial"/>
          <w:sz w:val="22"/>
          <w:szCs w:val="22"/>
        </w:rPr>
      </w:pPr>
      <w:r>
        <w:rPr>
          <w:rFonts w:ascii="Arial" w:hAnsi="Arial"/>
          <w:sz w:val="22"/>
          <w:szCs w:val="22"/>
        </w:rPr>
        <w:t xml:space="preserve">It is acknowledged that Government has an important role in encouraging grey nomads to travel to </w:t>
      </w:r>
      <w:smartTag w:uri="urn:schemas-microsoft-com:office:smarttags" w:element="State">
        <w:r>
          <w:rPr>
            <w:rFonts w:ascii="Arial" w:hAnsi="Arial"/>
            <w:sz w:val="22"/>
            <w:szCs w:val="22"/>
          </w:rPr>
          <w:t>Queensland</w:t>
        </w:r>
      </w:smartTag>
      <w:r>
        <w:rPr>
          <w:rFonts w:ascii="Arial" w:hAnsi="Arial"/>
          <w:sz w:val="22"/>
          <w:szCs w:val="22"/>
        </w:rPr>
        <w:t xml:space="preserve"> by providing adequate/appropriate infrastructure.  Grey</w:t>
      </w:r>
      <w:r w:rsidRPr="00AA36D5">
        <w:rPr>
          <w:rFonts w:ascii="Arial" w:hAnsi="Arial"/>
          <w:sz w:val="22"/>
          <w:szCs w:val="22"/>
        </w:rPr>
        <w:t xml:space="preserve"> nomads usually travel by road and therefore much of the infrastructure needed to support them is provided by the Department of </w:t>
      </w:r>
      <w:r>
        <w:rPr>
          <w:rFonts w:ascii="Arial" w:hAnsi="Arial"/>
          <w:sz w:val="22"/>
          <w:szCs w:val="22"/>
        </w:rPr>
        <w:t xml:space="preserve">Transport and </w:t>
      </w:r>
      <w:r w:rsidRPr="00AA36D5">
        <w:rPr>
          <w:rFonts w:ascii="Arial" w:hAnsi="Arial"/>
          <w:sz w:val="22"/>
          <w:szCs w:val="22"/>
        </w:rPr>
        <w:t>Main Roa</w:t>
      </w:r>
      <w:r>
        <w:rPr>
          <w:rFonts w:ascii="Arial" w:hAnsi="Arial"/>
          <w:sz w:val="22"/>
          <w:szCs w:val="22"/>
        </w:rPr>
        <w:t>ds</w:t>
      </w:r>
      <w:r w:rsidRPr="00AA36D5">
        <w:rPr>
          <w:rFonts w:ascii="Arial" w:hAnsi="Arial"/>
          <w:sz w:val="22"/>
          <w:szCs w:val="22"/>
        </w:rPr>
        <w:t xml:space="preserve"> </w:t>
      </w:r>
      <w:r>
        <w:rPr>
          <w:rFonts w:ascii="Arial" w:hAnsi="Arial"/>
          <w:sz w:val="22"/>
          <w:szCs w:val="22"/>
        </w:rPr>
        <w:t>(DTMR) and/</w:t>
      </w:r>
      <w:r w:rsidRPr="00AA36D5">
        <w:rPr>
          <w:rFonts w:ascii="Arial" w:hAnsi="Arial"/>
          <w:sz w:val="22"/>
          <w:szCs w:val="22"/>
        </w:rPr>
        <w:t>or Local Governments.  Most Local Governments provide some infrastructure for roadside camping such as rest stops, grey water disposal points and rubbish facilities</w:t>
      </w:r>
      <w:r>
        <w:rPr>
          <w:rFonts w:ascii="Arial" w:hAnsi="Arial"/>
          <w:sz w:val="22"/>
          <w:szCs w:val="22"/>
        </w:rPr>
        <w:t>.  However, t</w:t>
      </w:r>
      <w:r w:rsidRPr="00AA36D5">
        <w:rPr>
          <w:rFonts w:ascii="Arial" w:hAnsi="Arial"/>
          <w:sz w:val="22"/>
          <w:szCs w:val="22"/>
        </w:rPr>
        <w:t xml:space="preserve">he increasing demand for </w:t>
      </w:r>
      <w:r>
        <w:rPr>
          <w:rFonts w:ascii="Arial" w:hAnsi="Arial"/>
          <w:sz w:val="22"/>
          <w:szCs w:val="22"/>
        </w:rPr>
        <w:t>these</w:t>
      </w:r>
      <w:r w:rsidRPr="00AA36D5">
        <w:rPr>
          <w:rFonts w:ascii="Arial" w:hAnsi="Arial"/>
          <w:sz w:val="22"/>
          <w:szCs w:val="22"/>
        </w:rPr>
        <w:t xml:space="preserve"> services </w:t>
      </w:r>
      <w:r>
        <w:rPr>
          <w:rFonts w:ascii="Arial" w:hAnsi="Arial"/>
          <w:sz w:val="22"/>
          <w:szCs w:val="22"/>
        </w:rPr>
        <w:t xml:space="preserve">has the capacity to </w:t>
      </w:r>
      <w:r w:rsidRPr="0082249C">
        <w:rPr>
          <w:rFonts w:ascii="Arial" w:hAnsi="Arial"/>
          <w:sz w:val="22"/>
          <w:szCs w:val="22"/>
        </w:rPr>
        <w:t>place stress on a regional council’s ability to deliver these facilities.</w:t>
      </w:r>
    </w:p>
    <w:p w:rsidR="00CB7EFF" w:rsidRPr="0082249C" w:rsidRDefault="00CB7EFF" w:rsidP="00CB7EFF">
      <w:pPr>
        <w:tabs>
          <w:tab w:val="left" w:pos="360"/>
          <w:tab w:val="left" w:pos="540"/>
        </w:tabs>
        <w:jc w:val="both"/>
        <w:rPr>
          <w:rFonts w:ascii="Arial" w:hAnsi="Arial"/>
          <w:sz w:val="22"/>
          <w:szCs w:val="22"/>
        </w:rPr>
      </w:pPr>
    </w:p>
    <w:p w:rsidR="00827D78" w:rsidRPr="0082249C" w:rsidRDefault="00827D78" w:rsidP="00827D78">
      <w:pPr>
        <w:tabs>
          <w:tab w:val="left" w:pos="360"/>
          <w:tab w:val="left" w:pos="540"/>
        </w:tabs>
        <w:jc w:val="both"/>
        <w:rPr>
          <w:rFonts w:ascii="Arial" w:hAnsi="Arial"/>
          <w:sz w:val="22"/>
          <w:szCs w:val="22"/>
        </w:rPr>
      </w:pPr>
      <w:r w:rsidRPr="0082249C">
        <w:rPr>
          <w:rFonts w:ascii="Arial" w:hAnsi="Arial"/>
          <w:sz w:val="22"/>
          <w:szCs w:val="22"/>
        </w:rPr>
        <w:t>As facilities provided by Local Governments are often in public areas and are made available to the whole community, there is often little capacity for Local Governments to recoup revenue from the facilities to pay for their construction, maintenance and improvement.  Water use is of particular concern to Local Governments given it is a precious resource particularly in Local Government areas that have been drought affected for years.  Some grey nomads are filling their water tanks in large quantities that aren’t considered reasonable.</w:t>
      </w:r>
    </w:p>
    <w:p w:rsidR="00827D78" w:rsidRPr="0082249C" w:rsidRDefault="00827D78" w:rsidP="00827D78">
      <w:pPr>
        <w:tabs>
          <w:tab w:val="left" w:pos="360"/>
          <w:tab w:val="left" w:pos="540"/>
        </w:tabs>
        <w:jc w:val="both"/>
        <w:rPr>
          <w:rFonts w:ascii="Arial" w:hAnsi="Arial"/>
          <w:sz w:val="22"/>
          <w:szCs w:val="22"/>
        </w:rPr>
      </w:pPr>
    </w:p>
    <w:p w:rsidR="00827D78" w:rsidRPr="0082249C" w:rsidRDefault="00827D78" w:rsidP="00827D78">
      <w:pPr>
        <w:tabs>
          <w:tab w:val="left" w:pos="360"/>
          <w:tab w:val="left" w:pos="540"/>
        </w:tabs>
        <w:jc w:val="both"/>
        <w:rPr>
          <w:rFonts w:ascii="Arial" w:hAnsi="Arial"/>
          <w:sz w:val="22"/>
          <w:szCs w:val="22"/>
        </w:rPr>
      </w:pPr>
      <w:r w:rsidRPr="0082249C">
        <w:rPr>
          <w:rFonts w:ascii="Arial" w:hAnsi="Arial"/>
          <w:sz w:val="22"/>
          <w:szCs w:val="22"/>
        </w:rPr>
        <w:t>In addition, while there is a demand from the grey nomads for these facilities to be accessible and close to shops and facilities, it should be noted that Local Government must often balance these needs with the needs of residents who are concerned about the loss of amenity caused by the long term storage (greater than 24 hours) of large campervans and caravans on residential streets.</w:t>
      </w:r>
    </w:p>
    <w:p w:rsidR="00827D78" w:rsidRPr="0082249C" w:rsidRDefault="00827D78" w:rsidP="00827D78">
      <w:pPr>
        <w:tabs>
          <w:tab w:val="left" w:pos="360"/>
          <w:tab w:val="left" w:pos="540"/>
        </w:tabs>
        <w:jc w:val="both"/>
        <w:rPr>
          <w:rFonts w:ascii="Arial" w:hAnsi="Arial"/>
          <w:sz w:val="22"/>
          <w:szCs w:val="22"/>
        </w:rPr>
      </w:pPr>
    </w:p>
    <w:p w:rsidR="0053193D" w:rsidRPr="005E4A06" w:rsidRDefault="00CB7EFF" w:rsidP="00CB7EFF">
      <w:pPr>
        <w:tabs>
          <w:tab w:val="left" w:pos="360"/>
          <w:tab w:val="left" w:pos="540"/>
        </w:tabs>
        <w:jc w:val="both"/>
        <w:rPr>
          <w:rFonts w:ascii="Arial" w:hAnsi="Arial"/>
          <w:sz w:val="22"/>
          <w:szCs w:val="22"/>
        </w:rPr>
      </w:pPr>
      <w:r w:rsidRPr="0082249C">
        <w:rPr>
          <w:rFonts w:ascii="Arial" w:hAnsi="Arial"/>
          <w:sz w:val="22"/>
          <w:szCs w:val="22"/>
        </w:rPr>
        <w:t>Planning for the future infrastructure requirements of the grey nomad market therefore needs to be undertaken strategically, recognising the significant additional demand for infrastructure and services likely to be generated by projected growth in this market</w:t>
      </w:r>
      <w:r w:rsidR="002813B1" w:rsidRPr="0082249C">
        <w:rPr>
          <w:rFonts w:ascii="Arial" w:hAnsi="Arial"/>
          <w:sz w:val="22"/>
          <w:szCs w:val="22"/>
        </w:rPr>
        <w:t>.</w:t>
      </w:r>
      <w:r w:rsidR="00795F87" w:rsidRPr="0082249C">
        <w:rPr>
          <w:rFonts w:ascii="Arial" w:hAnsi="Arial"/>
          <w:sz w:val="22"/>
          <w:szCs w:val="22"/>
        </w:rPr>
        <w:t xml:space="preserve"> </w:t>
      </w:r>
      <w:r w:rsidR="002813B1" w:rsidRPr="0082249C">
        <w:rPr>
          <w:rFonts w:ascii="Arial" w:hAnsi="Arial"/>
          <w:sz w:val="22"/>
          <w:szCs w:val="22"/>
        </w:rPr>
        <w:t xml:space="preserve"> </w:t>
      </w:r>
      <w:r w:rsidR="002A00E8" w:rsidRPr="0082249C">
        <w:rPr>
          <w:rFonts w:ascii="Arial" w:hAnsi="Arial"/>
          <w:sz w:val="22"/>
          <w:szCs w:val="22"/>
        </w:rPr>
        <w:t xml:space="preserve">Through strategic </w:t>
      </w:r>
      <w:r w:rsidR="00795F87" w:rsidRPr="0082249C">
        <w:rPr>
          <w:rFonts w:ascii="Arial" w:hAnsi="Arial"/>
          <w:sz w:val="22"/>
          <w:szCs w:val="22"/>
        </w:rPr>
        <w:t xml:space="preserve">communication and </w:t>
      </w:r>
      <w:r w:rsidR="002813B1" w:rsidRPr="0082249C">
        <w:rPr>
          <w:rFonts w:ascii="Arial" w:hAnsi="Arial"/>
          <w:sz w:val="22"/>
          <w:szCs w:val="22"/>
        </w:rPr>
        <w:t xml:space="preserve">engagement </w:t>
      </w:r>
      <w:r w:rsidR="002A00E8" w:rsidRPr="0082249C">
        <w:rPr>
          <w:rFonts w:ascii="Arial" w:hAnsi="Arial"/>
          <w:sz w:val="22"/>
          <w:szCs w:val="22"/>
        </w:rPr>
        <w:t xml:space="preserve">of </w:t>
      </w:r>
      <w:r w:rsidR="002813B1" w:rsidRPr="0082249C">
        <w:rPr>
          <w:rFonts w:ascii="Arial" w:hAnsi="Arial"/>
          <w:sz w:val="22"/>
          <w:szCs w:val="22"/>
        </w:rPr>
        <w:t>key drive tourism stakeholders</w:t>
      </w:r>
      <w:r w:rsidR="00795F87" w:rsidRPr="0082249C">
        <w:rPr>
          <w:rFonts w:ascii="Arial" w:hAnsi="Arial"/>
          <w:sz w:val="22"/>
          <w:szCs w:val="22"/>
        </w:rPr>
        <w:t xml:space="preserve"> </w:t>
      </w:r>
      <w:r w:rsidR="0053193D" w:rsidRPr="0082249C">
        <w:rPr>
          <w:rFonts w:ascii="Arial" w:hAnsi="Arial"/>
          <w:sz w:val="22"/>
          <w:szCs w:val="22"/>
        </w:rPr>
        <w:t xml:space="preserve">the </w:t>
      </w:r>
      <w:smartTag w:uri="urn:schemas-microsoft-com:office:smarttags" w:element="State">
        <w:smartTag w:uri="urn:schemas-microsoft-com:office:smarttags" w:element="place">
          <w:r w:rsidR="0053193D" w:rsidRPr="0082249C">
            <w:rPr>
              <w:rFonts w:ascii="Arial" w:hAnsi="Arial"/>
              <w:sz w:val="22"/>
              <w:szCs w:val="22"/>
            </w:rPr>
            <w:t>Queensland</w:t>
          </w:r>
        </w:smartTag>
      </w:smartTag>
      <w:r w:rsidR="0053193D" w:rsidRPr="0082249C">
        <w:rPr>
          <w:rFonts w:ascii="Arial" w:hAnsi="Arial"/>
          <w:sz w:val="22"/>
          <w:szCs w:val="22"/>
        </w:rPr>
        <w:t xml:space="preserve"> government has the capacity to </w:t>
      </w:r>
      <w:r w:rsidR="00795F87" w:rsidRPr="0082249C">
        <w:rPr>
          <w:rFonts w:ascii="Arial" w:hAnsi="Arial"/>
          <w:sz w:val="22"/>
          <w:szCs w:val="22"/>
        </w:rPr>
        <w:t xml:space="preserve">develop </w:t>
      </w:r>
      <w:r w:rsidR="0053193D" w:rsidRPr="0082249C">
        <w:rPr>
          <w:rFonts w:ascii="Arial" w:hAnsi="Arial"/>
          <w:sz w:val="22"/>
          <w:szCs w:val="22"/>
        </w:rPr>
        <w:t xml:space="preserve">well planned and responsive </w:t>
      </w:r>
      <w:r w:rsidR="00795F87" w:rsidRPr="0082249C">
        <w:rPr>
          <w:rFonts w:ascii="Arial" w:hAnsi="Arial"/>
          <w:sz w:val="22"/>
          <w:szCs w:val="22"/>
        </w:rPr>
        <w:t>policy directions for infrastructure and services relevant to grey nomads</w:t>
      </w:r>
      <w:r w:rsidRPr="0082249C">
        <w:rPr>
          <w:rFonts w:ascii="Arial" w:hAnsi="Arial"/>
          <w:sz w:val="22"/>
          <w:szCs w:val="22"/>
        </w:rPr>
        <w:t>.</w:t>
      </w:r>
      <w:r w:rsidRPr="005E4A06">
        <w:rPr>
          <w:rFonts w:ascii="Arial" w:hAnsi="Arial"/>
          <w:sz w:val="22"/>
          <w:szCs w:val="22"/>
        </w:rPr>
        <w:t xml:space="preserve"> </w:t>
      </w:r>
    </w:p>
    <w:p w:rsidR="0053193D" w:rsidRDefault="0053193D" w:rsidP="00CB7EFF">
      <w:pPr>
        <w:tabs>
          <w:tab w:val="left" w:pos="360"/>
          <w:tab w:val="left" w:pos="540"/>
        </w:tabs>
        <w:jc w:val="both"/>
        <w:rPr>
          <w:rFonts w:ascii="Arial" w:hAnsi="Arial"/>
          <w:sz w:val="22"/>
          <w:szCs w:val="22"/>
        </w:rPr>
      </w:pPr>
    </w:p>
    <w:p w:rsidR="00CB7EFF" w:rsidRDefault="00CB7EFF" w:rsidP="00CB7EFF">
      <w:pPr>
        <w:tabs>
          <w:tab w:val="left" w:pos="360"/>
          <w:tab w:val="left" w:pos="540"/>
        </w:tabs>
        <w:jc w:val="both"/>
        <w:rPr>
          <w:rFonts w:ascii="Arial" w:hAnsi="Arial"/>
          <w:sz w:val="22"/>
          <w:szCs w:val="22"/>
        </w:rPr>
      </w:pPr>
      <w:r>
        <w:rPr>
          <w:rFonts w:ascii="Arial" w:hAnsi="Arial"/>
          <w:sz w:val="22"/>
          <w:szCs w:val="22"/>
        </w:rPr>
        <w:t>The infrastructure and services that are required to support this particular market include access to health services, on-road and roadside infrastructure and ancillary services to support people with a disability or special needs.</w:t>
      </w:r>
    </w:p>
    <w:p w:rsidR="00CB7EFF" w:rsidRDefault="00CB7EFF" w:rsidP="00CB7EFF">
      <w:pPr>
        <w:tabs>
          <w:tab w:val="left" w:pos="360"/>
          <w:tab w:val="left" w:pos="540"/>
        </w:tabs>
        <w:jc w:val="both"/>
        <w:rPr>
          <w:rFonts w:ascii="Arial" w:hAnsi="Arial"/>
          <w:sz w:val="22"/>
          <w:szCs w:val="22"/>
        </w:rPr>
      </w:pPr>
    </w:p>
    <w:p w:rsidR="00481BCD" w:rsidRDefault="00481BCD" w:rsidP="00CB7EFF">
      <w:pPr>
        <w:tabs>
          <w:tab w:val="left" w:pos="360"/>
          <w:tab w:val="left" w:pos="540"/>
        </w:tabs>
        <w:jc w:val="both"/>
        <w:rPr>
          <w:rFonts w:ascii="Arial" w:hAnsi="Arial"/>
          <w:sz w:val="22"/>
          <w:szCs w:val="22"/>
        </w:rPr>
      </w:pPr>
    </w:p>
    <w:p w:rsidR="00827D78" w:rsidRDefault="00827D78" w:rsidP="00CB7EFF">
      <w:pPr>
        <w:tabs>
          <w:tab w:val="left" w:pos="360"/>
          <w:tab w:val="left" w:pos="540"/>
        </w:tabs>
        <w:jc w:val="both"/>
        <w:rPr>
          <w:rFonts w:ascii="Arial" w:hAnsi="Arial"/>
          <w:sz w:val="22"/>
          <w:szCs w:val="22"/>
        </w:rPr>
      </w:pPr>
    </w:p>
    <w:p w:rsidR="006E79BB" w:rsidRPr="00991C36" w:rsidRDefault="006E79BB" w:rsidP="006E79BB">
      <w:pPr>
        <w:tabs>
          <w:tab w:val="left" w:pos="360"/>
          <w:tab w:val="left" w:pos="540"/>
        </w:tabs>
        <w:jc w:val="both"/>
        <w:rPr>
          <w:rFonts w:ascii="Arial" w:hAnsi="Arial"/>
          <w:sz w:val="22"/>
          <w:szCs w:val="22"/>
          <w:u w:val="single"/>
        </w:rPr>
      </w:pPr>
      <w:r w:rsidRPr="00991C36">
        <w:rPr>
          <w:rFonts w:ascii="Arial" w:hAnsi="Arial"/>
          <w:sz w:val="22"/>
          <w:szCs w:val="22"/>
          <w:u w:val="single"/>
        </w:rPr>
        <w:t>Health services</w:t>
      </w:r>
    </w:p>
    <w:p w:rsidR="006E79BB" w:rsidRDefault="006E79BB" w:rsidP="006E79BB">
      <w:pPr>
        <w:tabs>
          <w:tab w:val="left" w:pos="360"/>
          <w:tab w:val="left" w:pos="540"/>
        </w:tabs>
        <w:jc w:val="both"/>
        <w:rPr>
          <w:rFonts w:ascii="Arial" w:hAnsi="Arial"/>
          <w:sz w:val="22"/>
          <w:szCs w:val="22"/>
        </w:rPr>
      </w:pPr>
    </w:p>
    <w:p w:rsidR="007B3C47" w:rsidRPr="0082249C" w:rsidRDefault="007B3C47" w:rsidP="007B3C47">
      <w:pPr>
        <w:tabs>
          <w:tab w:val="left" w:pos="360"/>
          <w:tab w:val="left" w:pos="540"/>
        </w:tabs>
        <w:jc w:val="both"/>
        <w:rPr>
          <w:rFonts w:ascii="Arial" w:hAnsi="Arial"/>
          <w:sz w:val="22"/>
          <w:szCs w:val="22"/>
        </w:rPr>
      </w:pPr>
      <w:r w:rsidRPr="0082249C">
        <w:rPr>
          <w:rFonts w:ascii="Arial" w:hAnsi="Arial"/>
          <w:sz w:val="22"/>
          <w:szCs w:val="22"/>
        </w:rPr>
        <w:t xml:space="preserve">The issues paper released by the inquiry acknowledges that a key issue for grey nomads is the ability to access high quality, reliable health care services.  The paper confirms that a key driver in the decision-making process for over-65s examining locations to which they should travel is the ease with which they may access health services should the need arise. </w:t>
      </w:r>
    </w:p>
    <w:p w:rsidR="007B3C47" w:rsidRPr="0082249C" w:rsidRDefault="007B3C47" w:rsidP="007B3C47">
      <w:pPr>
        <w:tabs>
          <w:tab w:val="left" w:pos="360"/>
          <w:tab w:val="left" w:pos="540"/>
        </w:tabs>
        <w:jc w:val="both"/>
        <w:rPr>
          <w:rFonts w:ascii="Arial" w:hAnsi="Arial"/>
          <w:sz w:val="22"/>
          <w:szCs w:val="22"/>
        </w:rPr>
      </w:pPr>
      <w:r w:rsidRPr="0082249C">
        <w:rPr>
          <w:rFonts w:ascii="Arial" w:hAnsi="Arial"/>
          <w:sz w:val="22"/>
          <w:szCs w:val="22"/>
        </w:rPr>
        <w:t xml:space="preserve"> </w:t>
      </w:r>
    </w:p>
    <w:p w:rsidR="007B3C47" w:rsidRPr="0082249C" w:rsidRDefault="007B3C47" w:rsidP="007B3C47">
      <w:pPr>
        <w:tabs>
          <w:tab w:val="left" w:pos="360"/>
          <w:tab w:val="left" w:pos="540"/>
        </w:tabs>
        <w:jc w:val="both"/>
        <w:rPr>
          <w:rFonts w:ascii="Arial" w:hAnsi="Arial"/>
          <w:sz w:val="22"/>
          <w:szCs w:val="22"/>
        </w:rPr>
      </w:pPr>
      <w:r w:rsidRPr="0082249C">
        <w:rPr>
          <w:rFonts w:ascii="Arial" w:hAnsi="Arial"/>
          <w:sz w:val="22"/>
          <w:szCs w:val="22"/>
        </w:rPr>
        <w:t xml:space="preserve">Given the extensive network of facilities within </w:t>
      </w:r>
      <w:smartTag w:uri="urn:schemas-microsoft-com:office:smarttags" w:element="State">
        <w:smartTag w:uri="urn:schemas-microsoft-com:office:smarttags" w:element="place">
          <w:r w:rsidRPr="0082249C">
            <w:rPr>
              <w:rFonts w:ascii="Arial" w:hAnsi="Arial"/>
              <w:sz w:val="22"/>
              <w:szCs w:val="22"/>
            </w:rPr>
            <w:t>Queensland</w:t>
          </w:r>
        </w:smartTag>
      </w:smartTag>
      <w:r w:rsidRPr="0082249C">
        <w:rPr>
          <w:rFonts w:ascii="Arial" w:hAnsi="Arial"/>
          <w:sz w:val="22"/>
          <w:szCs w:val="22"/>
        </w:rPr>
        <w:t xml:space="preserve">, including hospitals and primary healthcare centres, there is a major opportunity for the State to attract this cohort of tourists. However, promoting health services for the use of visitors would need to be done in a way that was sensitive to community perceptions about the extent to which the public health system is currently able to cope with demand from existing local patients. </w:t>
      </w:r>
    </w:p>
    <w:p w:rsidR="007B3C47" w:rsidRPr="0082249C" w:rsidRDefault="007B3C47" w:rsidP="007B3C47">
      <w:pPr>
        <w:tabs>
          <w:tab w:val="left" w:pos="360"/>
          <w:tab w:val="left" w:pos="540"/>
        </w:tabs>
        <w:jc w:val="both"/>
        <w:rPr>
          <w:rFonts w:ascii="Arial" w:hAnsi="Arial"/>
          <w:sz w:val="22"/>
          <w:szCs w:val="22"/>
        </w:rPr>
      </w:pPr>
      <w:r w:rsidRPr="0082249C">
        <w:rPr>
          <w:rFonts w:ascii="Arial" w:hAnsi="Arial"/>
          <w:sz w:val="22"/>
          <w:szCs w:val="22"/>
        </w:rPr>
        <w:t xml:space="preserve"> </w:t>
      </w:r>
    </w:p>
    <w:p w:rsidR="007B3C47" w:rsidRPr="0082249C" w:rsidRDefault="007B3C47" w:rsidP="007B3C47">
      <w:pPr>
        <w:tabs>
          <w:tab w:val="left" w:pos="360"/>
          <w:tab w:val="left" w:pos="540"/>
        </w:tabs>
        <w:jc w:val="both"/>
        <w:rPr>
          <w:rFonts w:ascii="Arial" w:hAnsi="Arial"/>
          <w:sz w:val="22"/>
          <w:szCs w:val="22"/>
        </w:rPr>
      </w:pPr>
      <w:smartTag w:uri="urn:schemas-microsoft-com:office:smarttags" w:element="State">
        <w:smartTag w:uri="urn:schemas-microsoft-com:office:smarttags" w:element="place">
          <w:r w:rsidRPr="0082249C">
            <w:rPr>
              <w:rFonts w:ascii="Arial" w:hAnsi="Arial"/>
              <w:sz w:val="22"/>
              <w:szCs w:val="22"/>
            </w:rPr>
            <w:t>Queensland</w:t>
          </w:r>
        </w:smartTag>
      </w:smartTag>
      <w:r w:rsidRPr="0082249C">
        <w:rPr>
          <w:rFonts w:ascii="Arial" w:hAnsi="Arial"/>
          <w:sz w:val="22"/>
          <w:szCs w:val="22"/>
        </w:rPr>
        <w:t xml:space="preserve"> has 164 facilities recognised as hospitals across the State, and a range of primary and other healthcare facilities which provide direct services to patients. Of these hospitals, 123 are classified as being in rural and remote areas.  Additionally, considerable enhancements in telehealth services which link rural and remote services to tertiary facilities provide for a higher, more consistent quality of health services across the State.  The increasing roll-out of telehealth services across rural and regional centres can provide further comfort to the grey nomad cohort - particularly those visiting remote locations - that their healthcare needs will be able to be met whilst visiting. </w:t>
      </w:r>
    </w:p>
    <w:p w:rsidR="007B3C47" w:rsidRPr="0082249C" w:rsidRDefault="007B3C47" w:rsidP="007B3C47">
      <w:pPr>
        <w:tabs>
          <w:tab w:val="left" w:pos="360"/>
          <w:tab w:val="left" w:pos="540"/>
        </w:tabs>
        <w:jc w:val="both"/>
        <w:rPr>
          <w:rFonts w:ascii="Arial" w:hAnsi="Arial"/>
          <w:sz w:val="22"/>
          <w:szCs w:val="22"/>
        </w:rPr>
      </w:pPr>
      <w:r w:rsidRPr="0082249C">
        <w:rPr>
          <w:rFonts w:ascii="Arial" w:hAnsi="Arial"/>
          <w:sz w:val="22"/>
          <w:szCs w:val="22"/>
        </w:rPr>
        <w:t xml:space="preserve"> </w:t>
      </w:r>
    </w:p>
    <w:p w:rsidR="007B3C47" w:rsidRPr="0082249C" w:rsidRDefault="007B3C47" w:rsidP="007B3C47">
      <w:pPr>
        <w:tabs>
          <w:tab w:val="left" w:pos="360"/>
          <w:tab w:val="left" w:pos="540"/>
        </w:tabs>
        <w:jc w:val="both"/>
        <w:rPr>
          <w:rFonts w:ascii="Arial" w:hAnsi="Arial"/>
          <w:sz w:val="22"/>
          <w:szCs w:val="22"/>
        </w:rPr>
      </w:pPr>
      <w:r w:rsidRPr="0082249C">
        <w:rPr>
          <w:rFonts w:ascii="Arial" w:hAnsi="Arial"/>
          <w:sz w:val="22"/>
          <w:szCs w:val="22"/>
        </w:rPr>
        <w:t xml:space="preserve">Accordingly, it is clear that a diverse network of facilities exists, and grey nomads - whether visiting </w:t>
      </w:r>
      <w:smartTag w:uri="urn:schemas-microsoft-com:office:smarttags" w:element="State">
        <w:smartTag w:uri="urn:schemas-microsoft-com:office:smarttags" w:element="place">
          <w:r w:rsidRPr="0082249C">
            <w:rPr>
              <w:rFonts w:ascii="Arial" w:hAnsi="Arial"/>
              <w:sz w:val="22"/>
              <w:szCs w:val="22"/>
            </w:rPr>
            <w:t>Queensland</w:t>
          </w:r>
        </w:smartTag>
      </w:smartTag>
      <w:r w:rsidRPr="0082249C">
        <w:rPr>
          <w:rFonts w:ascii="Arial" w:hAnsi="Arial"/>
          <w:sz w:val="22"/>
          <w:szCs w:val="22"/>
        </w:rPr>
        <w:t xml:space="preserve">'s regional areas or staying in major urban centres - will have ready access to health services. Given that this is a significant driver associated with travel decisions made by grey nomads, it would be beneficial for tourism authorities to examine ways in which the ready access to health services could be promoted to the cohort. </w:t>
      </w:r>
    </w:p>
    <w:p w:rsidR="007B3C47" w:rsidRPr="0082249C" w:rsidRDefault="007B3C47" w:rsidP="007B3C47">
      <w:pPr>
        <w:tabs>
          <w:tab w:val="left" w:pos="360"/>
          <w:tab w:val="left" w:pos="540"/>
        </w:tabs>
        <w:jc w:val="both"/>
        <w:rPr>
          <w:rFonts w:ascii="Arial" w:hAnsi="Arial"/>
          <w:sz w:val="22"/>
          <w:szCs w:val="22"/>
        </w:rPr>
      </w:pPr>
      <w:r w:rsidRPr="0082249C">
        <w:rPr>
          <w:rFonts w:ascii="Arial" w:hAnsi="Arial"/>
          <w:sz w:val="22"/>
          <w:szCs w:val="22"/>
        </w:rPr>
        <w:t xml:space="preserve"> </w:t>
      </w:r>
    </w:p>
    <w:p w:rsidR="007B3C47" w:rsidRPr="0082249C" w:rsidRDefault="007B3C47" w:rsidP="007B3C47">
      <w:pPr>
        <w:tabs>
          <w:tab w:val="left" w:pos="360"/>
          <w:tab w:val="left" w:pos="540"/>
        </w:tabs>
        <w:jc w:val="both"/>
        <w:rPr>
          <w:rFonts w:ascii="Arial" w:hAnsi="Arial"/>
          <w:sz w:val="22"/>
          <w:szCs w:val="22"/>
        </w:rPr>
      </w:pPr>
      <w:r w:rsidRPr="0082249C">
        <w:rPr>
          <w:rFonts w:ascii="Arial" w:hAnsi="Arial"/>
          <w:sz w:val="22"/>
          <w:szCs w:val="22"/>
        </w:rPr>
        <w:t xml:space="preserve">In 2008/09, 4.4 percent of hospital admissions of people aged over 65 years from interstate were in hospitals classified as being in remote or very remote areas of </w:t>
      </w:r>
      <w:smartTag w:uri="urn:schemas-microsoft-com:office:smarttags" w:element="State">
        <w:smartTag w:uri="urn:schemas-microsoft-com:office:smarttags" w:element="place">
          <w:r w:rsidRPr="0082249C">
            <w:rPr>
              <w:rFonts w:ascii="Arial" w:hAnsi="Arial"/>
              <w:sz w:val="22"/>
              <w:szCs w:val="22"/>
            </w:rPr>
            <w:t>Queensland</w:t>
          </w:r>
        </w:smartTag>
      </w:smartTag>
      <w:r w:rsidRPr="0082249C">
        <w:rPr>
          <w:rFonts w:ascii="Arial" w:hAnsi="Arial"/>
          <w:sz w:val="22"/>
          <w:szCs w:val="22"/>
        </w:rPr>
        <w:t xml:space="preserve">.  Similar proportions of people aged over 65 years (from interstate) are accessing Queensland Health Emergency Departments.  Given that less than 5% of admissions are from persons in the grey nomad cohort from interstate, any increase in tourists would likely have only minimal impact on the demand placed on hospitals.  In this regard, Queensland Health already incorporates seasonal demand fluctuations - particularly in areas where the cohort congregates such as </w:t>
      </w:r>
      <w:smartTag w:uri="urn:schemas-microsoft-com:office:smarttags" w:element="City">
        <w:smartTag w:uri="urn:schemas-microsoft-com:office:smarttags" w:element="place">
          <w:r w:rsidRPr="0082249C">
            <w:rPr>
              <w:rFonts w:ascii="Arial" w:hAnsi="Arial"/>
              <w:sz w:val="22"/>
              <w:szCs w:val="22"/>
            </w:rPr>
            <w:t>Cairns</w:t>
          </w:r>
        </w:smartTag>
      </w:smartTag>
      <w:r w:rsidRPr="0082249C">
        <w:rPr>
          <w:rFonts w:ascii="Arial" w:hAnsi="Arial"/>
          <w:sz w:val="22"/>
          <w:szCs w:val="22"/>
        </w:rPr>
        <w:t xml:space="preserve">, Townsville and the Gold Coast - in its service planning activities. </w:t>
      </w:r>
    </w:p>
    <w:p w:rsidR="007B3C47" w:rsidRPr="0082249C" w:rsidRDefault="007B3C47" w:rsidP="007B3C47">
      <w:pPr>
        <w:tabs>
          <w:tab w:val="left" w:pos="360"/>
          <w:tab w:val="left" w:pos="540"/>
        </w:tabs>
        <w:jc w:val="both"/>
        <w:rPr>
          <w:rFonts w:ascii="Arial" w:hAnsi="Arial"/>
          <w:sz w:val="22"/>
          <w:szCs w:val="22"/>
        </w:rPr>
      </w:pPr>
      <w:r w:rsidRPr="0082249C">
        <w:rPr>
          <w:rFonts w:ascii="Arial" w:hAnsi="Arial"/>
          <w:sz w:val="22"/>
          <w:szCs w:val="22"/>
        </w:rPr>
        <w:t xml:space="preserve"> </w:t>
      </w:r>
    </w:p>
    <w:p w:rsidR="00A03DD1" w:rsidRPr="0082249C" w:rsidRDefault="007B3C47" w:rsidP="007B3C47">
      <w:pPr>
        <w:tabs>
          <w:tab w:val="left" w:pos="360"/>
          <w:tab w:val="left" w:pos="540"/>
        </w:tabs>
        <w:jc w:val="both"/>
        <w:rPr>
          <w:rFonts w:ascii="Arial" w:hAnsi="Arial"/>
          <w:sz w:val="22"/>
          <w:szCs w:val="22"/>
        </w:rPr>
      </w:pPr>
      <w:r w:rsidRPr="0082249C">
        <w:rPr>
          <w:rFonts w:ascii="Arial" w:hAnsi="Arial"/>
          <w:sz w:val="22"/>
          <w:szCs w:val="22"/>
        </w:rPr>
        <w:t xml:space="preserve">On a workforce front, in 2010-11 </w:t>
      </w:r>
      <w:smartTag w:uri="urn:schemas-microsoft-com:office:smarttags" w:element="State">
        <w:smartTag w:uri="urn:schemas-microsoft-com:office:smarttags" w:element="place">
          <w:r w:rsidRPr="0082249C">
            <w:rPr>
              <w:rFonts w:ascii="Arial" w:hAnsi="Arial"/>
              <w:sz w:val="22"/>
              <w:szCs w:val="22"/>
            </w:rPr>
            <w:t>Queensland</w:t>
          </w:r>
        </w:smartTag>
      </w:smartTag>
      <w:r w:rsidRPr="0082249C">
        <w:rPr>
          <w:rFonts w:ascii="Arial" w:hAnsi="Arial"/>
          <w:sz w:val="22"/>
          <w:szCs w:val="22"/>
        </w:rPr>
        <w:t>'s health system will continue to grow with an additional 720 nurses, 180 doctors and 300 allied health professionals.  While it is recognised that grey nomads will generally not be seeking employment, there are niche opportunities for this cohort for persons appropriately qualified and registered to practice.</w:t>
      </w:r>
    </w:p>
    <w:p w:rsidR="00A03DD1" w:rsidRPr="0082249C" w:rsidRDefault="00A03DD1" w:rsidP="007B3C47">
      <w:pPr>
        <w:tabs>
          <w:tab w:val="left" w:pos="360"/>
          <w:tab w:val="left" w:pos="540"/>
        </w:tabs>
        <w:jc w:val="both"/>
        <w:rPr>
          <w:rFonts w:ascii="Arial" w:hAnsi="Arial"/>
          <w:sz w:val="22"/>
          <w:szCs w:val="22"/>
        </w:rPr>
      </w:pPr>
    </w:p>
    <w:p w:rsidR="00481BCD" w:rsidRPr="0082249C" w:rsidRDefault="00481BCD" w:rsidP="007B3C47">
      <w:pPr>
        <w:tabs>
          <w:tab w:val="left" w:pos="360"/>
          <w:tab w:val="left" w:pos="540"/>
        </w:tabs>
        <w:jc w:val="both"/>
        <w:rPr>
          <w:rFonts w:ascii="Arial" w:hAnsi="Arial"/>
          <w:sz w:val="22"/>
          <w:szCs w:val="22"/>
        </w:rPr>
      </w:pPr>
    </w:p>
    <w:p w:rsidR="00481BCD" w:rsidRPr="0082249C" w:rsidRDefault="00481BCD" w:rsidP="007B3C47">
      <w:pPr>
        <w:tabs>
          <w:tab w:val="left" w:pos="360"/>
          <w:tab w:val="left" w:pos="540"/>
        </w:tabs>
        <w:jc w:val="both"/>
        <w:rPr>
          <w:rFonts w:ascii="Arial" w:hAnsi="Arial"/>
          <w:sz w:val="22"/>
          <w:szCs w:val="22"/>
        </w:rPr>
      </w:pPr>
    </w:p>
    <w:p w:rsidR="00481BCD" w:rsidRPr="0082249C" w:rsidRDefault="00481BCD" w:rsidP="007B3C47">
      <w:pPr>
        <w:tabs>
          <w:tab w:val="left" w:pos="360"/>
          <w:tab w:val="left" w:pos="540"/>
        </w:tabs>
        <w:jc w:val="both"/>
        <w:rPr>
          <w:rFonts w:ascii="Arial" w:hAnsi="Arial"/>
          <w:sz w:val="22"/>
          <w:szCs w:val="22"/>
        </w:rPr>
      </w:pPr>
    </w:p>
    <w:p w:rsidR="00481BCD" w:rsidRPr="0082249C" w:rsidRDefault="00481BCD" w:rsidP="007B3C47">
      <w:pPr>
        <w:tabs>
          <w:tab w:val="left" w:pos="360"/>
          <w:tab w:val="left" w:pos="540"/>
        </w:tabs>
        <w:jc w:val="both"/>
        <w:rPr>
          <w:rFonts w:ascii="Arial" w:hAnsi="Arial"/>
          <w:sz w:val="22"/>
          <w:szCs w:val="22"/>
        </w:rPr>
      </w:pPr>
    </w:p>
    <w:p w:rsidR="00481BCD" w:rsidRPr="0082249C" w:rsidRDefault="00481BCD" w:rsidP="007B3C47">
      <w:pPr>
        <w:tabs>
          <w:tab w:val="left" w:pos="360"/>
          <w:tab w:val="left" w:pos="540"/>
        </w:tabs>
        <w:jc w:val="both"/>
        <w:rPr>
          <w:rFonts w:ascii="Arial" w:hAnsi="Arial"/>
          <w:sz w:val="22"/>
          <w:szCs w:val="22"/>
        </w:rPr>
      </w:pPr>
    </w:p>
    <w:p w:rsidR="00481BCD" w:rsidRPr="0082249C" w:rsidRDefault="00481BCD" w:rsidP="007B3C47">
      <w:pPr>
        <w:tabs>
          <w:tab w:val="left" w:pos="360"/>
          <w:tab w:val="left" w:pos="540"/>
        </w:tabs>
        <w:jc w:val="both"/>
        <w:rPr>
          <w:rFonts w:ascii="Arial" w:hAnsi="Arial"/>
          <w:sz w:val="22"/>
          <w:szCs w:val="22"/>
        </w:rPr>
      </w:pPr>
    </w:p>
    <w:p w:rsidR="007B3C47" w:rsidRPr="0082249C" w:rsidRDefault="007B3C47" w:rsidP="007B3C47">
      <w:pPr>
        <w:tabs>
          <w:tab w:val="left" w:pos="360"/>
          <w:tab w:val="left" w:pos="540"/>
        </w:tabs>
        <w:jc w:val="both"/>
        <w:rPr>
          <w:rFonts w:ascii="Arial" w:hAnsi="Arial"/>
          <w:sz w:val="22"/>
          <w:szCs w:val="22"/>
        </w:rPr>
      </w:pPr>
      <w:r w:rsidRPr="0082249C">
        <w:rPr>
          <w:rFonts w:ascii="Arial" w:hAnsi="Arial"/>
          <w:sz w:val="22"/>
          <w:szCs w:val="22"/>
        </w:rPr>
        <w:t>The commencement of the national registration regime on 1 July makes cross-border employment easier, and Queensland Health is already working on workforce planning strategies that examine the feasibility of establishing State-wide nursing/midwifery local management services to support rural and remote facilities and further implementing the Allied health Professional Enhancement Program which focuses on providing professional development opportunities in the bush as well as locum programs for doctors.  While acknowledging that only small numbers of grey nomads may wish to partake in such opportunities, there may be opportunities for qualified health professionals to combine part-time work, particularly in rural and remote areas, with their travel.</w:t>
      </w:r>
    </w:p>
    <w:p w:rsidR="006E79BB" w:rsidRPr="0082249C" w:rsidRDefault="006E79BB" w:rsidP="007B3C47">
      <w:pPr>
        <w:jc w:val="both"/>
      </w:pPr>
    </w:p>
    <w:p w:rsidR="00CB7EFF" w:rsidRPr="0082249C" w:rsidRDefault="00CB7EFF" w:rsidP="00CB7EFF">
      <w:pPr>
        <w:jc w:val="both"/>
        <w:rPr>
          <w:rFonts w:ascii="Arial" w:hAnsi="Arial"/>
          <w:sz w:val="22"/>
          <w:szCs w:val="22"/>
          <w:u w:val="single"/>
        </w:rPr>
      </w:pPr>
      <w:r w:rsidRPr="0082249C">
        <w:rPr>
          <w:rFonts w:ascii="Arial" w:hAnsi="Arial"/>
          <w:sz w:val="22"/>
          <w:szCs w:val="22"/>
          <w:u w:val="single"/>
        </w:rPr>
        <w:t>Waste Disposal sites</w:t>
      </w:r>
    </w:p>
    <w:p w:rsidR="00CB7EFF" w:rsidRPr="0082249C" w:rsidRDefault="00CB7EFF" w:rsidP="00CB7EFF">
      <w:pPr>
        <w:jc w:val="both"/>
        <w:rPr>
          <w:rFonts w:ascii="Arial" w:hAnsi="Arial"/>
          <w:sz w:val="22"/>
          <w:szCs w:val="22"/>
        </w:rPr>
      </w:pPr>
    </w:p>
    <w:p w:rsidR="00413997" w:rsidRDefault="004337DF" w:rsidP="00A86EBA">
      <w:pPr>
        <w:autoSpaceDE w:val="0"/>
        <w:autoSpaceDN w:val="0"/>
        <w:adjustRightInd w:val="0"/>
        <w:jc w:val="both"/>
        <w:rPr>
          <w:rFonts w:ascii="Arial" w:eastAsia="PMingLiU" w:hAnsi="Arial" w:cs="Arial"/>
          <w:sz w:val="20"/>
          <w:szCs w:val="20"/>
          <w:lang w:eastAsia="zh-CN"/>
        </w:rPr>
      </w:pPr>
      <w:r w:rsidRPr="0082249C">
        <w:rPr>
          <w:rFonts w:ascii="Arial" w:hAnsi="Arial"/>
          <w:sz w:val="22"/>
          <w:szCs w:val="22"/>
        </w:rPr>
        <w:t>Grey nomads require regular rest stops</w:t>
      </w:r>
      <w:r w:rsidRPr="006C2E67">
        <w:rPr>
          <w:rFonts w:ascii="Arial" w:hAnsi="Arial"/>
          <w:sz w:val="22"/>
          <w:szCs w:val="22"/>
        </w:rPr>
        <w:t xml:space="preserve"> and dump points to dispose of waste.  </w:t>
      </w:r>
      <w:r>
        <w:rPr>
          <w:rFonts w:ascii="Arial" w:hAnsi="Arial"/>
          <w:sz w:val="22"/>
          <w:szCs w:val="22"/>
        </w:rPr>
        <w:t xml:space="preserve">It is important to </w:t>
      </w:r>
      <w:r w:rsidRPr="006C2E67">
        <w:rPr>
          <w:rFonts w:ascii="Arial" w:hAnsi="Arial"/>
          <w:sz w:val="22"/>
          <w:szCs w:val="22"/>
        </w:rPr>
        <w:t xml:space="preserve">acknowledge the continual call </w:t>
      </w:r>
      <w:r>
        <w:rPr>
          <w:rFonts w:ascii="Arial" w:hAnsi="Arial"/>
          <w:sz w:val="22"/>
          <w:szCs w:val="22"/>
        </w:rPr>
        <w:t>for the</w:t>
      </w:r>
      <w:r w:rsidRPr="006C2E67">
        <w:rPr>
          <w:rFonts w:ascii="Arial" w:hAnsi="Arial"/>
          <w:sz w:val="22"/>
          <w:szCs w:val="22"/>
        </w:rPr>
        <w:t xml:space="preserve"> provi</w:t>
      </w:r>
      <w:r>
        <w:rPr>
          <w:rFonts w:ascii="Arial" w:hAnsi="Arial"/>
          <w:sz w:val="22"/>
          <w:szCs w:val="22"/>
        </w:rPr>
        <w:t>sion of</w:t>
      </w:r>
      <w:r w:rsidRPr="006C2E67">
        <w:rPr>
          <w:rFonts w:ascii="Arial" w:hAnsi="Arial"/>
          <w:sz w:val="22"/>
          <w:szCs w:val="22"/>
        </w:rPr>
        <w:t xml:space="preserve"> additional waste disposal points and facilities for the grey nomad market.  </w:t>
      </w:r>
      <w:r>
        <w:rPr>
          <w:rFonts w:ascii="Arial" w:hAnsi="Arial"/>
          <w:sz w:val="22"/>
          <w:szCs w:val="22"/>
        </w:rPr>
        <w:t xml:space="preserve">As part of a two year funding program commencing in 2008, </w:t>
      </w:r>
      <w:r w:rsidR="00C94E10">
        <w:rPr>
          <w:rFonts w:ascii="Arial" w:hAnsi="Arial"/>
          <w:sz w:val="22"/>
          <w:szCs w:val="22"/>
        </w:rPr>
        <w:t xml:space="preserve">the </w:t>
      </w:r>
      <w:r>
        <w:rPr>
          <w:rFonts w:ascii="Arial" w:hAnsi="Arial"/>
          <w:sz w:val="22"/>
          <w:szCs w:val="22"/>
        </w:rPr>
        <w:t xml:space="preserve">Department of </w:t>
      </w:r>
      <w:r w:rsidRPr="00F35B68">
        <w:rPr>
          <w:rFonts w:ascii="Arial" w:hAnsi="Arial"/>
          <w:sz w:val="22"/>
          <w:szCs w:val="22"/>
        </w:rPr>
        <w:t>T</w:t>
      </w:r>
      <w:r>
        <w:rPr>
          <w:rFonts w:ascii="Arial" w:hAnsi="Arial"/>
          <w:sz w:val="22"/>
          <w:szCs w:val="22"/>
        </w:rPr>
        <w:t xml:space="preserve">ransport and </w:t>
      </w:r>
      <w:r w:rsidRPr="00F35B68">
        <w:rPr>
          <w:rFonts w:ascii="Arial" w:hAnsi="Arial"/>
          <w:sz w:val="22"/>
          <w:szCs w:val="22"/>
        </w:rPr>
        <w:t>M</w:t>
      </w:r>
      <w:r>
        <w:rPr>
          <w:rFonts w:ascii="Arial" w:hAnsi="Arial"/>
          <w:sz w:val="22"/>
          <w:szCs w:val="22"/>
        </w:rPr>
        <w:t xml:space="preserve">ain </w:t>
      </w:r>
      <w:r w:rsidRPr="00F35B68">
        <w:rPr>
          <w:rFonts w:ascii="Arial" w:hAnsi="Arial"/>
          <w:sz w:val="22"/>
          <w:szCs w:val="22"/>
        </w:rPr>
        <w:t>R</w:t>
      </w:r>
      <w:r>
        <w:rPr>
          <w:rFonts w:ascii="Arial" w:hAnsi="Arial"/>
          <w:sz w:val="22"/>
          <w:szCs w:val="22"/>
        </w:rPr>
        <w:t>oads (DTMR)</w:t>
      </w:r>
      <w:r w:rsidRPr="00F35B68">
        <w:rPr>
          <w:rFonts w:ascii="Arial" w:hAnsi="Arial"/>
          <w:sz w:val="22"/>
          <w:szCs w:val="22"/>
        </w:rPr>
        <w:t xml:space="preserve"> provided funds to deliver 22 dump points</w:t>
      </w:r>
      <w:r>
        <w:rPr>
          <w:rFonts w:ascii="Arial" w:hAnsi="Arial"/>
          <w:sz w:val="22"/>
          <w:szCs w:val="22"/>
        </w:rPr>
        <w:t xml:space="preserve"> throughout the State</w:t>
      </w:r>
      <w:r w:rsidRPr="00F35B68">
        <w:rPr>
          <w:rFonts w:ascii="Arial" w:hAnsi="Arial"/>
          <w:sz w:val="22"/>
          <w:szCs w:val="22"/>
        </w:rPr>
        <w:t xml:space="preserve">. </w:t>
      </w:r>
      <w:r>
        <w:rPr>
          <w:rFonts w:ascii="Arial" w:hAnsi="Arial"/>
          <w:sz w:val="22"/>
          <w:szCs w:val="22"/>
        </w:rPr>
        <w:t xml:space="preserve"> DTMR</w:t>
      </w:r>
      <w:r w:rsidRPr="00F35B68">
        <w:rPr>
          <w:rFonts w:ascii="Arial" w:hAnsi="Arial"/>
          <w:sz w:val="22"/>
          <w:szCs w:val="22"/>
        </w:rPr>
        <w:t xml:space="preserve"> </w:t>
      </w:r>
      <w:r>
        <w:rPr>
          <w:rFonts w:ascii="Arial" w:hAnsi="Arial"/>
          <w:sz w:val="22"/>
          <w:szCs w:val="22"/>
        </w:rPr>
        <w:t xml:space="preserve">is currently </w:t>
      </w:r>
      <w:r w:rsidRPr="00F35B68">
        <w:rPr>
          <w:rFonts w:ascii="Arial" w:hAnsi="Arial"/>
          <w:sz w:val="22"/>
          <w:szCs w:val="22"/>
        </w:rPr>
        <w:t>provid</w:t>
      </w:r>
      <w:r>
        <w:rPr>
          <w:rFonts w:ascii="Arial" w:hAnsi="Arial"/>
          <w:sz w:val="22"/>
          <w:szCs w:val="22"/>
        </w:rPr>
        <w:t>ing</w:t>
      </w:r>
      <w:r w:rsidRPr="00F35B68">
        <w:rPr>
          <w:rFonts w:ascii="Arial" w:hAnsi="Arial"/>
          <w:sz w:val="22"/>
          <w:szCs w:val="22"/>
        </w:rPr>
        <w:t xml:space="preserve"> a further $50,000 each year for the next three financial years to extend this successful program. </w:t>
      </w:r>
      <w:r>
        <w:rPr>
          <w:rFonts w:ascii="Arial" w:hAnsi="Arial"/>
          <w:sz w:val="22"/>
          <w:szCs w:val="22"/>
        </w:rPr>
        <w:t xml:space="preserve"> </w:t>
      </w:r>
      <w:r w:rsidRPr="00F35B68">
        <w:rPr>
          <w:rFonts w:ascii="Arial" w:hAnsi="Arial"/>
          <w:sz w:val="22"/>
          <w:szCs w:val="22"/>
        </w:rPr>
        <w:t xml:space="preserve">This will mean an additional 34 dump points around </w:t>
      </w:r>
      <w:smartTag w:uri="urn:schemas-microsoft-com:office:smarttags" w:element="State">
        <w:r w:rsidRPr="00F35B68">
          <w:rPr>
            <w:rFonts w:ascii="Arial" w:hAnsi="Arial"/>
            <w:sz w:val="22"/>
            <w:szCs w:val="22"/>
          </w:rPr>
          <w:t>Queensland</w:t>
        </w:r>
      </w:smartTag>
      <w:r w:rsidRPr="00F35B68">
        <w:rPr>
          <w:rFonts w:ascii="Arial" w:hAnsi="Arial"/>
          <w:sz w:val="22"/>
          <w:szCs w:val="22"/>
        </w:rPr>
        <w:t>.</w:t>
      </w:r>
      <w:r>
        <w:rPr>
          <w:rFonts w:ascii="Arial" w:hAnsi="Arial"/>
          <w:sz w:val="22"/>
          <w:szCs w:val="22"/>
        </w:rPr>
        <w:t xml:space="preserve">  </w:t>
      </w:r>
      <w:r w:rsidR="00413997">
        <w:rPr>
          <w:rFonts w:ascii="Arial" w:hAnsi="Arial"/>
          <w:sz w:val="22"/>
          <w:szCs w:val="22"/>
        </w:rPr>
        <w:t xml:space="preserve">A list of public dump points, including those funded by the Queensland Government can be found at </w:t>
      </w:r>
      <w:hyperlink r:id="rId12" w:history="1">
        <w:r w:rsidR="00413997">
          <w:rPr>
            <w:rFonts w:ascii="Arial" w:eastAsia="PMingLiU" w:hAnsi="Arial" w:cs="Arial"/>
            <w:color w:val="0000FF"/>
            <w:sz w:val="20"/>
            <w:szCs w:val="20"/>
            <w:u w:val="single"/>
            <w:lang w:eastAsia="zh-CN"/>
          </w:rPr>
          <w:t>http://www.mainroads.qld.gov.au/en/Driving-in-Queensland/Maps/Interactive-map.aspx</w:t>
        </w:r>
      </w:hyperlink>
    </w:p>
    <w:p w:rsidR="00CB7EFF" w:rsidRPr="00F35B68" w:rsidRDefault="00CB7EFF" w:rsidP="00CB7EFF">
      <w:pPr>
        <w:jc w:val="both"/>
        <w:rPr>
          <w:rFonts w:ascii="Arial" w:hAnsi="Arial"/>
          <w:sz w:val="22"/>
          <w:szCs w:val="22"/>
        </w:rPr>
      </w:pPr>
    </w:p>
    <w:p w:rsidR="00CB7EFF" w:rsidRDefault="00CB7EFF" w:rsidP="00CB7EFF">
      <w:pPr>
        <w:jc w:val="both"/>
        <w:rPr>
          <w:rFonts w:ascii="Arial" w:hAnsi="Arial"/>
          <w:sz w:val="22"/>
          <w:szCs w:val="22"/>
        </w:rPr>
      </w:pPr>
      <w:r w:rsidRPr="00F35B68">
        <w:rPr>
          <w:rFonts w:ascii="Arial" w:hAnsi="Arial"/>
          <w:sz w:val="22"/>
          <w:szCs w:val="22"/>
        </w:rPr>
        <w:t>Rest stops, toilet facilities and picnic facilities are all important facilities for grey nomads and encourage people driving long distances to stop and revive. It is important that these facilities are placed in locations that do not impact on the safety and efficiency of the transport network and allow travellers a safe, secure and amenable place to stop.</w:t>
      </w:r>
      <w:r w:rsidR="008D3FF5">
        <w:rPr>
          <w:rFonts w:ascii="Arial" w:hAnsi="Arial"/>
          <w:sz w:val="22"/>
          <w:szCs w:val="22"/>
        </w:rPr>
        <w:t xml:space="preserve">  </w:t>
      </w:r>
    </w:p>
    <w:p w:rsidR="00CB7EFF" w:rsidRDefault="00CB7EFF" w:rsidP="00CB7EFF">
      <w:pPr>
        <w:jc w:val="both"/>
        <w:rPr>
          <w:rFonts w:ascii="Arial" w:hAnsi="Arial"/>
          <w:sz w:val="22"/>
          <w:szCs w:val="22"/>
        </w:rPr>
      </w:pPr>
    </w:p>
    <w:p w:rsidR="00CB7EFF" w:rsidRDefault="00CB7EFF" w:rsidP="00CB7EFF">
      <w:pPr>
        <w:jc w:val="both"/>
        <w:rPr>
          <w:rFonts w:ascii="Arial" w:hAnsi="Arial"/>
          <w:sz w:val="22"/>
          <w:szCs w:val="22"/>
        </w:rPr>
      </w:pPr>
      <w:r>
        <w:rPr>
          <w:rFonts w:ascii="Arial" w:hAnsi="Arial"/>
          <w:sz w:val="22"/>
          <w:szCs w:val="22"/>
        </w:rPr>
        <w:t xml:space="preserve">While </w:t>
      </w:r>
      <w:r w:rsidRPr="006C2E67">
        <w:rPr>
          <w:rFonts w:ascii="Arial" w:hAnsi="Arial"/>
          <w:sz w:val="22"/>
          <w:szCs w:val="22"/>
        </w:rPr>
        <w:t>acknowledg</w:t>
      </w:r>
      <w:r>
        <w:rPr>
          <w:rFonts w:ascii="Arial" w:hAnsi="Arial"/>
          <w:sz w:val="22"/>
          <w:szCs w:val="22"/>
        </w:rPr>
        <w:t>ing the availability of dump points,</w:t>
      </w:r>
      <w:r w:rsidRPr="006C2E67">
        <w:rPr>
          <w:rFonts w:ascii="Arial" w:hAnsi="Arial"/>
          <w:sz w:val="22"/>
          <w:szCs w:val="22"/>
        </w:rPr>
        <w:t xml:space="preserve"> these are not necessarily well advertised locally as to their locations.  </w:t>
      </w:r>
      <w:r>
        <w:rPr>
          <w:rFonts w:ascii="Arial" w:hAnsi="Arial"/>
          <w:sz w:val="22"/>
          <w:szCs w:val="22"/>
        </w:rPr>
        <w:t xml:space="preserve">Opportunity therefore exists to </w:t>
      </w:r>
      <w:r w:rsidRPr="006C2E67">
        <w:rPr>
          <w:rFonts w:ascii="Arial" w:hAnsi="Arial"/>
          <w:sz w:val="22"/>
          <w:szCs w:val="22"/>
        </w:rPr>
        <w:t xml:space="preserve">better </w:t>
      </w:r>
      <w:r>
        <w:rPr>
          <w:rFonts w:ascii="Arial" w:hAnsi="Arial"/>
          <w:sz w:val="22"/>
          <w:szCs w:val="22"/>
        </w:rPr>
        <w:t>promote the infrastructure and facilities that are</w:t>
      </w:r>
      <w:r w:rsidRPr="006C2E67">
        <w:rPr>
          <w:rFonts w:ascii="Arial" w:hAnsi="Arial"/>
          <w:sz w:val="22"/>
          <w:szCs w:val="22"/>
        </w:rPr>
        <w:t xml:space="preserve"> available in rural and regional Queensland destinations for grey nomad tourists.</w:t>
      </w:r>
    </w:p>
    <w:p w:rsidR="00CB7EFF" w:rsidRDefault="00CB7EFF" w:rsidP="00CB7EFF">
      <w:pPr>
        <w:jc w:val="both"/>
        <w:rPr>
          <w:rFonts w:ascii="Arial" w:hAnsi="Arial"/>
          <w:sz w:val="22"/>
          <w:szCs w:val="22"/>
          <w:u w:val="single"/>
        </w:rPr>
      </w:pPr>
    </w:p>
    <w:p w:rsidR="00CB7EFF" w:rsidRPr="00991C36" w:rsidRDefault="00CB7EFF" w:rsidP="00CB7EFF">
      <w:pPr>
        <w:jc w:val="both"/>
        <w:rPr>
          <w:rFonts w:ascii="Arial" w:hAnsi="Arial"/>
          <w:sz w:val="22"/>
          <w:szCs w:val="22"/>
          <w:u w:val="single"/>
        </w:rPr>
      </w:pPr>
      <w:r w:rsidRPr="00991C36">
        <w:rPr>
          <w:rFonts w:ascii="Arial" w:hAnsi="Arial"/>
          <w:sz w:val="22"/>
          <w:szCs w:val="22"/>
          <w:u w:val="single"/>
        </w:rPr>
        <w:t>Signage</w:t>
      </w:r>
    </w:p>
    <w:p w:rsidR="00CB7EFF" w:rsidRDefault="00CB7EFF" w:rsidP="00CB7EFF">
      <w:pPr>
        <w:jc w:val="both"/>
        <w:rPr>
          <w:rFonts w:ascii="Arial" w:hAnsi="Arial"/>
          <w:sz w:val="22"/>
          <w:szCs w:val="22"/>
        </w:rPr>
      </w:pPr>
    </w:p>
    <w:p w:rsidR="00CB7EFF" w:rsidRPr="0025755D" w:rsidRDefault="00CB7EFF" w:rsidP="00CB7EFF">
      <w:pPr>
        <w:jc w:val="both"/>
        <w:rPr>
          <w:rFonts w:ascii="Arial" w:hAnsi="Arial"/>
          <w:sz w:val="22"/>
          <w:szCs w:val="22"/>
        </w:rPr>
      </w:pPr>
      <w:r w:rsidRPr="00F35B68">
        <w:rPr>
          <w:rFonts w:ascii="Arial" w:hAnsi="Arial"/>
          <w:sz w:val="22"/>
          <w:szCs w:val="22"/>
        </w:rPr>
        <w:t xml:space="preserve">Signage is of </w:t>
      </w:r>
      <w:r>
        <w:rPr>
          <w:rFonts w:ascii="Arial" w:hAnsi="Arial"/>
          <w:sz w:val="22"/>
          <w:szCs w:val="22"/>
        </w:rPr>
        <w:t xml:space="preserve">critical </w:t>
      </w:r>
      <w:r w:rsidRPr="00F35B68">
        <w:rPr>
          <w:rFonts w:ascii="Arial" w:hAnsi="Arial"/>
          <w:sz w:val="22"/>
          <w:szCs w:val="22"/>
        </w:rPr>
        <w:t xml:space="preserve">importance to any road based travel by tourists. </w:t>
      </w:r>
      <w:r>
        <w:rPr>
          <w:rFonts w:ascii="Arial" w:hAnsi="Arial"/>
          <w:sz w:val="22"/>
          <w:szCs w:val="22"/>
        </w:rPr>
        <w:t xml:space="preserve"> </w:t>
      </w:r>
      <w:r w:rsidRPr="0025755D">
        <w:rPr>
          <w:rFonts w:ascii="Arial" w:hAnsi="Arial"/>
          <w:sz w:val="22"/>
          <w:szCs w:val="22"/>
        </w:rPr>
        <w:t xml:space="preserve">As highlighted in regional visitor studies, signage </w:t>
      </w:r>
      <w:r>
        <w:rPr>
          <w:rFonts w:ascii="Arial" w:hAnsi="Arial"/>
          <w:sz w:val="22"/>
          <w:szCs w:val="22"/>
        </w:rPr>
        <w:t xml:space="preserve">can </w:t>
      </w:r>
      <w:r w:rsidRPr="0025755D">
        <w:rPr>
          <w:rFonts w:ascii="Arial" w:hAnsi="Arial"/>
          <w:sz w:val="22"/>
          <w:szCs w:val="22"/>
        </w:rPr>
        <w:t>contribute to tourists’ dissatisfaction with regional destinations.</w:t>
      </w:r>
      <w:r>
        <w:rPr>
          <w:rFonts w:ascii="Arial" w:hAnsi="Arial"/>
          <w:sz w:val="22"/>
          <w:szCs w:val="22"/>
        </w:rPr>
        <w:t xml:space="preserve">  </w:t>
      </w:r>
      <w:r w:rsidRPr="00F35B68">
        <w:rPr>
          <w:rFonts w:ascii="Arial" w:hAnsi="Arial"/>
          <w:sz w:val="22"/>
          <w:szCs w:val="22"/>
        </w:rPr>
        <w:t xml:space="preserve">Small measures such as well placed signage indicating road routes and directions to tourist routes, tourist attractions and distances to centres, rest stops and key services can greatly assist the development of grey nomad tourism. </w:t>
      </w:r>
      <w:r>
        <w:rPr>
          <w:rFonts w:ascii="Arial" w:hAnsi="Arial"/>
          <w:sz w:val="22"/>
          <w:szCs w:val="22"/>
        </w:rPr>
        <w:t xml:space="preserve"> </w:t>
      </w:r>
      <w:r w:rsidRPr="00F35B68">
        <w:rPr>
          <w:rFonts w:ascii="Arial" w:hAnsi="Arial"/>
          <w:sz w:val="22"/>
          <w:szCs w:val="22"/>
        </w:rPr>
        <w:t xml:space="preserve">There are many existing signs across Queensland that disseminate key information for tourists – the challenge is to continue to ensure these signs show </w:t>
      </w:r>
      <w:r w:rsidRPr="0082249C">
        <w:rPr>
          <w:rFonts w:ascii="Arial" w:hAnsi="Arial"/>
          <w:sz w:val="22"/>
          <w:szCs w:val="22"/>
        </w:rPr>
        <w:t>relevant information and that they still meet standards for signage (particularly road side signage).  Signage issues also need to be discussed and considered between the road authorities and local government.</w:t>
      </w:r>
    </w:p>
    <w:p w:rsidR="00A03DD1" w:rsidRDefault="00A03DD1" w:rsidP="00CB7EFF">
      <w:pPr>
        <w:jc w:val="both"/>
        <w:rPr>
          <w:rFonts w:ascii="Arial" w:hAnsi="Arial"/>
          <w:sz w:val="22"/>
          <w:szCs w:val="22"/>
          <w:u w:val="single"/>
        </w:rPr>
      </w:pPr>
    </w:p>
    <w:p w:rsidR="00481BCD" w:rsidRDefault="00481BCD" w:rsidP="00CB7EFF">
      <w:pPr>
        <w:jc w:val="both"/>
        <w:rPr>
          <w:rFonts w:ascii="Arial" w:hAnsi="Arial"/>
          <w:sz w:val="22"/>
          <w:szCs w:val="22"/>
          <w:u w:val="single"/>
        </w:rPr>
      </w:pPr>
    </w:p>
    <w:p w:rsidR="00481BCD" w:rsidRDefault="00481BCD" w:rsidP="00CB7EFF">
      <w:pPr>
        <w:jc w:val="both"/>
        <w:rPr>
          <w:rFonts w:ascii="Arial" w:hAnsi="Arial"/>
          <w:sz w:val="22"/>
          <w:szCs w:val="22"/>
          <w:u w:val="single"/>
        </w:rPr>
      </w:pPr>
    </w:p>
    <w:p w:rsidR="00481BCD" w:rsidRDefault="00481BCD" w:rsidP="00CB7EFF">
      <w:pPr>
        <w:jc w:val="both"/>
        <w:rPr>
          <w:rFonts w:ascii="Arial" w:hAnsi="Arial"/>
          <w:sz w:val="22"/>
          <w:szCs w:val="22"/>
          <w:u w:val="single"/>
        </w:rPr>
      </w:pPr>
    </w:p>
    <w:p w:rsidR="00481BCD" w:rsidRDefault="00481BCD" w:rsidP="00CB7EFF">
      <w:pPr>
        <w:jc w:val="both"/>
        <w:rPr>
          <w:rFonts w:ascii="Arial" w:hAnsi="Arial"/>
          <w:sz w:val="22"/>
          <w:szCs w:val="22"/>
          <w:u w:val="single"/>
        </w:rPr>
      </w:pPr>
    </w:p>
    <w:p w:rsidR="00481BCD" w:rsidRDefault="00481BCD" w:rsidP="00CB7EFF">
      <w:pPr>
        <w:jc w:val="both"/>
        <w:rPr>
          <w:rFonts w:ascii="Arial" w:hAnsi="Arial"/>
          <w:sz w:val="22"/>
          <w:szCs w:val="22"/>
          <w:u w:val="single"/>
        </w:rPr>
      </w:pPr>
    </w:p>
    <w:p w:rsidR="00481BCD" w:rsidRDefault="00481BCD" w:rsidP="00CB7EFF">
      <w:pPr>
        <w:jc w:val="both"/>
        <w:rPr>
          <w:rFonts w:ascii="Arial" w:hAnsi="Arial"/>
          <w:sz w:val="22"/>
          <w:szCs w:val="22"/>
          <w:u w:val="single"/>
        </w:rPr>
      </w:pPr>
    </w:p>
    <w:p w:rsidR="00481BCD" w:rsidRDefault="00481BCD" w:rsidP="00CB7EFF">
      <w:pPr>
        <w:jc w:val="both"/>
        <w:rPr>
          <w:rFonts w:ascii="Arial" w:hAnsi="Arial"/>
          <w:sz w:val="22"/>
          <w:szCs w:val="22"/>
          <w:u w:val="single"/>
        </w:rPr>
      </w:pPr>
    </w:p>
    <w:p w:rsidR="00CB7EFF" w:rsidRDefault="00CB7EFF" w:rsidP="00CB7EFF">
      <w:pPr>
        <w:jc w:val="both"/>
        <w:rPr>
          <w:rFonts w:ascii="Arial" w:hAnsi="Arial"/>
          <w:sz w:val="22"/>
          <w:szCs w:val="22"/>
          <w:u w:val="single"/>
        </w:rPr>
      </w:pPr>
      <w:r>
        <w:rPr>
          <w:rFonts w:ascii="Arial" w:hAnsi="Arial"/>
          <w:sz w:val="22"/>
          <w:szCs w:val="22"/>
          <w:u w:val="single"/>
        </w:rPr>
        <w:t xml:space="preserve">Other infrastructure requirements </w:t>
      </w:r>
    </w:p>
    <w:p w:rsidR="00CB7EFF" w:rsidRDefault="00CB7EFF" w:rsidP="00CB7EFF">
      <w:pPr>
        <w:jc w:val="both"/>
        <w:rPr>
          <w:rFonts w:ascii="Arial" w:hAnsi="Arial"/>
          <w:sz w:val="22"/>
          <w:szCs w:val="22"/>
          <w:u w:val="single"/>
        </w:rPr>
      </w:pPr>
    </w:p>
    <w:p w:rsidR="00CB7EFF" w:rsidRPr="00893932" w:rsidRDefault="00CB7EFF" w:rsidP="00CB7EFF">
      <w:pPr>
        <w:jc w:val="both"/>
        <w:rPr>
          <w:rFonts w:ascii="Arial" w:hAnsi="Arial"/>
          <w:i/>
          <w:sz w:val="22"/>
          <w:szCs w:val="22"/>
        </w:rPr>
      </w:pPr>
      <w:r w:rsidRPr="00893932">
        <w:rPr>
          <w:rFonts w:ascii="Arial" w:hAnsi="Arial"/>
          <w:i/>
          <w:sz w:val="22"/>
          <w:szCs w:val="22"/>
        </w:rPr>
        <w:t>Motorist Rest Areas</w:t>
      </w:r>
    </w:p>
    <w:p w:rsidR="00CB7EFF" w:rsidRPr="00893932" w:rsidRDefault="00CB7EFF" w:rsidP="00CB7EFF">
      <w:pPr>
        <w:jc w:val="both"/>
        <w:rPr>
          <w:rFonts w:ascii="Arial" w:hAnsi="Arial"/>
          <w:i/>
          <w:sz w:val="22"/>
          <w:szCs w:val="22"/>
        </w:rPr>
      </w:pPr>
    </w:p>
    <w:p w:rsidR="00CB7EFF" w:rsidRPr="00F35B68" w:rsidRDefault="00CB7EFF" w:rsidP="00CB7EFF">
      <w:pPr>
        <w:jc w:val="both"/>
        <w:rPr>
          <w:rFonts w:ascii="Arial" w:hAnsi="Arial"/>
          <w:sz w:val="22"/>
          <w:szCs w:val="22"/>
        </w:rPr>
      </w:pPr>
      <w:r w:rsidRPr="00F35B68">
        <w:rPr>
          <w:rFonts w:ascii="Arial" w:hAnsi="Arial"/>
          <w:sz w:val="22"/>
          <w:szCs w:val="22"/>
        </w:rPr>
        <w:t xml:space="preserve">Motorist rest areas provide opportunities to promote local tourism facilities. </w:t>
      </w:r>
      <w:r>
        <w:rPr>
          <w:rFonts w:ascii="Arial" w:hAnsi="Arial"/>
          <w:sz w:val="22"/>
          <w:szCs w:val="22"/>
        </w:rPr>
        <w:t xml:space="preserve"> </w:t>
      </w:r>
      <w:r w:rsidRPr="00F35B68">
        <w:rPr>
          <w:rFonts w:ascii="Arial" w:hAnsi="Arial"/>
          <w:sz w:val="22"/>
          <w:szCs w:val="22"/>
        </w:rPr>
        <w:t xml:space="preserve">Tourist information boards sited by local tourism authorities </w:t>
      </w:r>
      <w:r>
        <w:rPr>
          <w:rFonts w:ascii="Arial" w:hAnsi="Arial"/>
          <w:sz w:val="22"/>
          <w:szCs w:val="22"/>
        </w:rPr>
        <w:t xml:space="preserve">can </w:t>
      </w:r>
      <w:r w:rsidRPr="00F35B68">
        <w:rPr>
          <w:rFonts w:ascii="Arial" w:hAnsi="Arial"/>
          <w:sz w:val="22"/>
          <w:szCs w:val="22"/>
        </w:rPr>
        <w:t xml:space="preserve">provide information to facilitate drive tourism through the provision of information on local business, accommodation and points of interest. </w:t>
      </w:r>
      <w:r>
        <w:rPr>
          <w:rFonts w:ascii="Arial" w:hAnsi="Arial"/>
          <w:sz w:val="22"/>
          <w:szCs w:val="22"/>
        </w:rPr>
        <w:t xml:space="preserve"> </w:t>
      </w:r>
      <w:r w:rsidRPr="00F35B68">
        <w:rPr>
          <w:rFonts w:ascii="Arial" w:hAnsi="Arial"/>
          <w:sz w:val="22"/>
          <w:szCs w:val="22"/>
        </w:rPr>
        <w:t xml:space="preserve">Rest area facilities should </w:t>
      </w:r>
      <w:r>
        <w:rPr>
          <w:rFonts w:ascii="Arial" w:hAnsi="Arial"/>
          <w:sz w:val="22"/>
          <w:szCs w:val="22"/>
        </w:rPr>
        <w:t xml:space="preserve">also </w:t>
      </w:r>
      <w:r w:rsidRPr="00F35B68">
        <w:rPr>
          <w:rFonts w:ascii="Arial" w:hAnsi="Arial"/>
          <w:sz w:val="22"/>
          <w:szCs w:val="22"/>
        </w:rPr>
        <w:t>be designed to facilitate access and utilisation by disabled motorists.</w:t>
      </w:r>
    </w:p>
    <w:p w:rsidR="00CB7EFF" w:rsidRPr="00F35B68" w:rsidRDefault="00CB7EFF" w:rsidP="00CB7EFF">
      <w:pPr>
        <w:jc w:val="both"/>
        <w:rPr>
          <w:rFonts w:ascii="Arial" w:hAnsi="Arial"/>
          <w:sz w:val="22"/>
          <w:szCs w:val="22"/>
        </w:rPr>
      </w:pPr>
    </w:p>
    <w:p w:rsidR="00CB7EFF" w:rsidRPr="00893932" w:rsidRDefault="00CB7EFF" w:rsidP="00CB7EFF">
      <w:pPr>
        <w:jc w:val="both"/>
        <w:rPr>
          <w:rFonts w:ascii="Arial" w:hAnsi="Arial"/>
          <w:i/>
          <w:sz w:val="22"/>
          <w:szCs w:val="22"/>
        </w:rPr>
      </w:pPr>
      <w:r w:rsidRPr="00893932">
        <w:rPr>
          <w:rFonts w:ascii="Arial" w:hAnsi="Arial"/>
          <w:i/>
          <w:sz w:val="22"/>
          <w:szCs w:val="22"/>
        </w:rPr>
        <w:t xml:space="preserve">Stopping Places </w:t>
      </w:r>
    </w:p>
    <w:p w:rsidR="00CB7EFF" w:rsidRPr="00893932" w:rsidRDefault="00CB7EFF" w:rsidP="00CB7EFF">
      <w:pPr>
        <w:jc w:val="both"/>
        <w:rPr>
          <w:rFonts w:ascii="Arial" w:hAnsi="Arial"/>
          <w:i/>
          <w:sz w:val="22"/>
          <w:szCs w:val="22"/>
        </w:rPr>
      </w:pPr>
    </w:p>
    <w:p w:rsidR="00CB7EFF" w:rsidRDefault="00CB7EFF" w:rsidP="00CB7EFF">
      <w:pPr>
        <w:jc w:val="both"/>
        <w:rPr>
          <w:rFonts w:ascii="Arial" w:hAnsi="Arial"/>
          <w:sz w:val="22"/>
          <w:szCs w:val="22"/>
        </w:rPr>
      </w:pPr>
      <w:r w:rsidRPr="00F35B68">
        <w:rPr>
          <w:rFonts w:ascii="Arial" w:hAnsi="Arial"/>
          <w:sz w:val="22"/>
          <w:szCs w:val="22"/>
        </w:rPr>
        <w:t>Stopping places are</w:t>
      </w:r>
      <w:r>
        <w:rPr>
          <w:rFonts w:ascii="Arial" w:hAnsi="Arial"/>
          <w:sz w:val="22"/>
          <w:szCs w:val="22"/>
        </w:rPr>
        <w:t xml:space="preserve"> </w:t>
      </w:r>
      <w:r w:rsidRPr="00F35B68">
        <w:rPr>
          <w:rFonts w:ascii="Arial" w:hAnsi="Arial"/>
          <w:sz w:val="22"/>
          <w:szCs w:val="22"/>
        </w:rPr>
        <w:t xml:space="preserve">available as a place to pull over on the road shoulder, where shoulder width permits, to enable drivers to undertake short stops for a variety of functions such as checking loads or attending to a vehicle breakdown. </w:t>
      </w:r>
      <w:r>
        <w:rPr>
          <w:rFonts w:ascii="Arial" w:hAnsi="Arial"/>
          <w:sz w:val="22"/>
          <w:szCs w:val="22"/>
        </w:rPr>
        <w:t xml:space="preserve"> </w:t>
      </w:r>
      <w:r w:rsidRPr="00F35B68">
        <w:rPr>
          <w:rFonts w:ascii="Arial" w:hAnsi="Arial"/>
          <w:sz w:val="22"/>
          <w:szCs w:val="22"/>
        </w:rPr>
        <w:t>They generally serve the purpose of providing a relatively safe location for immediate stopping needs at a safe distance from through traffic.</w:t>
      </w:r>
    </w:p>
    <w:p w:rsidR="00CB7EFF" w:rsidRDefault="00CB7EFF" w:rsidP="00CB7EFF">
      <w:pPr>
        <w:ind w:left="360"/>
        <w:jc w:val="both"/>
        <w:rPr>
          <w:rFonts w:ascii="Arial" w:hAnsi="Arial"/>
          <w:sz w:val="22"/>
          <w:szCs w:val="22"/>
        </w:rPr>
      </w:pPr>
    </w:p>
    <w:p w:rsidR="00CB7EFF" w:rsidRDefault="00CB7EFF" w:rsidP="00CB7EFF">
      <w:pPr>
        <w:jc w:val="both"/>
        <w:rPr>
          <w:rFonts w:ascii="Arial" w:hAnsi="Arial"/>
          <w:sz w:val="22"/>
          <w:szCs w:val="22"/>
        </w:rPr>
      </w:pPr>
      <w:r w:rsidRPr="00F35B68">
        <w:rPr>
          <w:rFonts w:ascii="Arial" w:hAnsi="Arial"/>
          <w:sz w:val="22"/>
          <w:szCs w:val="22"/>
        </w:rPr>
        <w:t xml:space="preserve">Specific stopping places on sections of road which do not provide adequate shoulder width </w:t>
      </w:r>
      <w:r>
        <w:rPr>
          <w:rFonts w:ascii="Arial" w:hAnsi="Arial"/>
          <w:sz w:val="22"/>
          <w:szCs w:val="22"/>
        </w:rPr>
        <w:t xml:space="preserve">are required </w:t>
      </w:r>
      <w:r w:rsidRPr="00F35B68">
        <w:rPr>
          <w:rFonts w:ascii="Arial" w:hAnsi="Arial"/>
          <w:sz w:val="22"/>
          <w:szCs w:val="22"/>
        </w:rPr>
        <w:t>to allow vehicles to stop clear of the carriageway</w:t>
      </w:r>
      <w:r>
        <w:rPr>
          <w:rFonts w:ascii="Arial" w:hAnsi="Arial"/>
          <w:sz w:val="22"/>
          <w:szCs w:val="22"/>
        </w:rPr>
        <w:t>.</w:t>
      </w:r>
      <w:r w:rsidRPr="00F35B68">
        <w:rPr>
          <w:rFonts w:ascii="Arial" w:hAnsi="Arial"/>
          <w:sz w:val="22"/>
          <w:szCs w:val="22"/>
        </w:rPr>
        <w:t xml:space="preserve"> </w:t>
      </w:r>
      <w:r>
        <w:rPr>
          <w:rFonts w:ascii="Arial" w:hAnsi="Arial"/>
          <w:sz w:val="22"/>
          <w:szCs w:val="22"/>
        </w:rPr>
        <w:t xml:space="preserve"> </w:t>
      </w:r>
      <w:r w:rsidRPr="00F35B68">
        <w:rPr>
          <w:rFonts w:ascii="Arial" w:hAnsi="Arial"/>
          <w:sz w:val="22"/>
          <w:szCs w:val="22"/>
        </w:rPr>
        <w:t xml:space="preserve">Accordingly, stopping areas should provide sufficient clearance from the </w:t>
      </w:r>
      <w:r w:rsidR="004122F2">
        <w:rPr>
          <w:rFonts w:ascii="Arial" w:hAnsi="Arial"/>
          <w:sz w:val="22"/>
          <w:szCs w:val="22"/>
        </w:rPr>
        <w:t>‘</w:t>
      </w:r>
      <w:r w:rsidRPr="00F35B68">
        <w:rPr>
          <w:rFonts w:ascii="Arial" w:hAnsi="Arial"/>
          <w:sz w:val="22"/>
          <w:szCs w:val="22"/>
        </w:rPr>
        <w:t>through pavement</w:t>
      </w:r>
      <w:r w:rsidR="004122F2">
        <w:rPr>
          <w:rFonts w:ascii="Arial" w:hAnsi="Arial"/>
          <w:sz w:val="22"/>
          <w:szCs w:val="22"/>
        </w:rPr>
        <w:t>’</w:t>
      </w:r>
      <w:r w:rsidRPr="00F35B68">
        <w:rPr>
          <w:rFonts w:ascii="Arial" w:hAnsi="Arial"/>
          <w:sz w:val="22"/>
          <w:szCs w:val="22"/>
        </w:rPr>
        <w:t xml:space="preserve"> to allow vehicles to be safely inspected.</w:t>
      </w:r>
    </w:p>
    <w:p w:rsidR="00CB7EFF" w:rsidRDefault="00CB7EFF" w:rsidP="00CB7EFF">
      <w:pPr>
        <w:jc w:val="both"/>
        <w:rPr>
          <w:rFonts w:ascii="Arial" w:hAnsi="Arial"/>
          <w:sz w:val="22"/>
          <w:szCs w:val="22"/>
        </w:rPr>
      </w:pPr>
    </w:p>
    <w:p w:rsidR="00CB7EFF" w:rsidRDefault="00CB7EFF" w:rsidP="00CB7EFF">
      <w:pPr>
        <w:jc w:val="both"/>
        <w:rPr>
          <w:rFonts w:ascii="Arial" w:hAnsi="Arial"/>
          <w:sz w:val="22"/>
          <w:szCs w:val="22"/>
        </w:rPr>
      </w:pPr>
      <w:r w:rsidRPr="00F35B68">
        <w:rPr>
          <w:rFonts w:ascii="Arial" w:hAnsi="Arial"/>
          <w:sz w:val="22"/>
          <w:szCs w:val="22"/>
        </w:rPr>
        <w:t>Like rest areas, stopping places are designed to meet the specific needs of both motorists and heavy vehicle operators and can be co-located with a point of interest to tourists.</w:t>
      </w:r>
      <w:r>
        <w:rPr>
          <w:rFonts w:ascii="Arial" w:hAnsi="Arial"/>
          <w:sz w:val="22"/>
          <w:szCs w:val="22"/>
        </w:rPr>
        <w:t xml:space="preserve">  </w:t>
      </w:r>
      <w:r w:rsidRPr="00F35B68">
        <w:rPr>
          <w:rFonts w:ascii="Arial" w:hAnsi="Arial"/>
          <w:sz w:val="22"/>
          <w:szCs w:val="22"/>
        </w:rPr>
        <w:t xml:space="preserve">Local governments or civic organisations should be encouraged to provide motorist and/or heavy vehicle rest areas to the same or similar standard of delivery provided by </w:t>
      </w:r>
      <w:r>
        <w:rPr>
          <w:rFonts w:ascii="Arial" w:hAnsi="Arial"/>
          <w:sz w:val="22"/>
          <w:szCs w:val="22"/>
        </w:rPr>
        <w:t xml:space="preserve">DTMR.  </w:t>
      </w:r>
    </w:p>
    <w:p w:rsidR="000B0724" w:rsidRDefault="000B0724" w:rsidP="00CB7EFF">
      <w:pPr>
        <w:jc w:val="both"/>
        <w:rPr>
          <w:rFonts w:ascii="Arial" w:hAnsi="Arial"/>
          <w:sz w:val="22"/>
          <w:szCs w:val="22"/>
        </w:rPr>
      </w:pPr>
    </w:p>
    <w:p w:rsidR="00CB7EFF" w:rsidRPr="00893932" w:rsidRDefault="00CB7EFF" w:rsidP="00CB7EFF">
      <w:pPr>
        <w:jc w:val="both"/>
        <w:rPr>
          <w:rFonts w:ascii="Arial" w:hAnsi="Arial"/>
          <w:i/>
          <w:sz w:val="22"/>
          <w:szCs w:val="22"/>
        </w:rPr>
      </w:pPr>
      <w:r w:rsidRPr="00893932">
        <w:rPr>
          <w:rFonts w:ascii="Arial" w:hAnsi="Arial"/>
          <w:i/>
          <w:sz w:val="22"/>
          <w:szCs w:val="22"/>
        </w:rPr>
        <w:t>Camping at Roadside Amenities</w:t>
      </w:r>
    </w:p>
    <w:p w:rsidR="00CB7EFF" w:rsidRPr="00F35B68" w:rsidRDefault="00CB7EFF" w:rsidP="00CB7EFF">
      <w:pPr>
        <w:jc w:val="both"/>
        <w:rPr>
          <w:rFonts w:ascii="Arial" w:hAnsi="Arial"/>
          <w:sz w:val="22"/>
          <w:szCs w:val="22"/>
        </w:rPr>
      </w:pPr>
    </w:p>
    <w:p w:rsidR="00CB7EFF" w:rsidRPr="00F35B68" w:rsidRDefault="00CB7EFF" w:rsidP="00CB7EFF">
      <w:pPr>
        <w:jc w:val="both"/>
        <w:rPr>
          <w:rFonts w:ascii="Arial" w:hAnsi="Arial"/>
          <w:sz w:val="22"/>
          <w:szCs w:val="22"/>
        </w:rPr>
      </w:pPr>
      <w:r w:rsidRPr="00F35B68">
        <w:rPr>
          <w:rFonts w:ascii="Arial" w:hAnsi="Arial"/>
          <w:sz w:val="22"/>
          <w:szCs w:val="22"/>
        </w:rPr>
        <w:t xml:space="preserve">Camping is permitted at a number of </w:t>
      </w:r>
      <w:r>
        <w:rPr>
          <w:rFonts w:ascii="Arial" w:hAnsi="Arial"/>
          <w:sz w:val="22"/>
          <w:szCs w:val="22"/>
        </w:rPr>
        <w:t>DTMR</w:t>
      </w:r>
      <w:r w:rsidRPr="00F35B68">
        <w:rPr>
          <w:rFonts w:ascii="Arial" w:hAnsi="Arial"/>
          <w:sz w:val="22"/>
          <w:szCs w:val="22"/>
        </w:rPr>
        <w:t xml:space="preserve"> rest areas under legislation</w:t>
      </w:r>
      <w:r>
        <w:rPr>
          <w:rFonts w:ascii="Arial" w:hAnsi="Arial"/>
          <w:sz w:val="22"/>
          <w:szCs w:val="22"/>
        </w:rPr>
        <w:t>.  H</w:t>
      </w:r>
      <w:r w:rsidRPr="00F35B68">
        <w:rPr>
          <w:rFonts w:ascii="Arial" w:hAnsi="Arial"/>
          <w:sz w:val="22"/>
          <w:szCs w:val="22"/>
        </w:rPr>
        <w:t>owever</w:t>
      </w:r>
      <w:r>
        <w:rPr>
          <w:rFonts w:ascii="Arial" w:hAnsi="Arial"/>
          <w:sz w:val="22"/>
          <w:szCs w:val="22"/>
        </w:rPr>
        <w:t>, camping is expressly prohibited</w:t>
      </w:r>
      <w:r w:rsidRPr="00F35B68">
        <w:rPr>
          <w:rFonts w:ascii="Arial" w:hAnsi="Arial"/>
          <w:sz w:val="22"/>
          <w:szCs w:val="22"/>
        </w:rPr>
        <w:t xml:space="preserve"> where </w:t>
      </w:r>
      <w:r>
        <w:rPr>
          <w:rFonts w:ascii="Arial" w:hAnsi="Arial"/>
          <w:sz w:val="22"/>
          <w:szCs w:val="22"/>
        </w:rPr>
        <w:t xml:space="preserve">it </w:t>
      </w:r>
      <w:r w:rsidRPr="00F35B68">
        <w:rPr>
          <w:rFonts w:ascii="Arial" w:hAnsi="Arial"/>
          <w:sz w:val="22"/>
          <w:szCs w:val="22"/>
        </w:rPr>
        <w:t xml:space="preserve">may adversely affect </w:t>
      </w:r>
      <w:r>
        <w:rPr>
          <w:rFonts w:ascii="Arial" w:hAnsi="Arial"/>
          <w:sz w:val="22"/>
          <w:szCs w:val="22"/>
        </w:rPr>
        <w:t xml:space="preserve">an </w:t>
      </w:r>
      <w:r w:rsidRPr="00F35B68">
        <w:rPr>
          <w:rFonts w:ascii="Arial" w:hAnsi="Arial"/>
          <w:sz w:val="22"/>
          <w:szCs w:val="22"/>
        </w:rPr>
        <w:t>amenities</w:t>
      </w:r>
      <w:r>
        <w:rPr>
          <w:rFonts w:ascii="Arial" w:hAnsi="Arial"/>
          <w:sz w:val="22"/>
          <w:szCs w:val="22"/>
        </w:rPr>
        <w:t>’</w:t>
      </w:r>
      <w:r w:rsidRPr="00F35B68">
        <w:rPr>
          <w:rFonts w:ascii="Arial" w:hAnsi="Arial"/>
          <w:sz w:val="22"/>
          <w:szCs w:val="22"/>
        </w:rPr>
        <w:t xml:space="preserve"> ability to achieve its primary purpose.  For example, a rest area may become so congested with campers that there is inadequate space for drivers who genuinely want to rest along their journey.</w:t>
      </w:r>
      <w:r>
        <w:rPr>
          <w:rFonts w:ascii="Arial" w:hAnsi="Arial"/>
          <w:sz w:val="22"/>
          <w:szCs w:val="22"/>
        </w:rPr>
        <w:t xml:space="preserve">  </w:t>
      </w:r>
      <w:r w:rsidRPr="00F35B68">
        <w:rPr>
          <w:rFonts w:ascii="Arial" w:hAnsi="Arial"/>
          <w:sz w:val="22"/>
          <w:szCs w:val="22"/>
        </w:rPr>
        <w:t>Camping is to be prohibited at all stopping places, as they are not configured to allow camping to safely occur there.</w:t>
      </w:r>
    </w:p>
    <w:p w:rsidR="00CB7EFF" w:rsidRDefault="00CB7EFF" w:rsidP="00CB7EFF">
      <w:pPr>
        <w:jc w:val="both"/>
        <w:rPr>
          <w:rFonts w:ascii="Arial" w:hAnsi="Arial"/>
          <w:sz w:val="22"/>
          <w:szCs w:val="22"/>
          <w:u w:val="single"/>
        </w:rPr>
      </w:pPr>
    </w:p>
    <w:p w:rsidR="00CB7EFF" w:rsidRPr="004C2D02" w:rsidRDefault="00CB7EFF" w:rsidP="00CB7EFF">
      <w:pPr>
        <w:jc w:val="both"/>
        <w:rPr>
          <w:rFonts w:ascii="Arial" w:hAnsi="Arial"/>
          <w:i/>
          <w:sz w:val="22"/>
          <w:szCs w:val="22"/>
        </w:rPr>
      </w:pPr>
      <w:r w:rsidRPr="006A62D0">
        <w:rPr>
          <w:rFonts w:ascii="Arial" w:hAnsi="Arial"/>
          <w:i/>
          <w:sz w:val="22"/>
          <w:szCs w:val="22"/>
        </w:rPr>
        <w:t>Need for a safe road network</w:t>
      </w:r>
      <w:r>
        <w:rPr>
          <w:rFonts w:ascii="Arial" w:hAnsi="Arial"/>
          <w:i/>
          <w:sz w:val="22"/>
          <w:szCs w:val="22"/>
        </w:rPr>
        <w:t xml:space="preserve"> (</w:t>
      </w:r>
      <w:smartTag w:uri="urn:schemas-microsoft-com:office:smarttags" w:element="Street">
        <w:smartTag w:uri="urn:schemas-microsoft-com:office:smarttags" w:element="address">
          <w:r w:rsidRPr="004C2D02">
            <w:rPr>
              <w:rFonts w:ascii="Arial" w:hAnsi="Arial"/>
              <w:i/>
              <w:sz w:val="22"/>
              <w:szCs w:val="22"/>
            </w:rPr>
            <w:t>Queensland Road</w:t>
          </w:r>
        </w:smartTag>
      </w:smartTag>
      <w:r w:rsidRPr="004C2D02">
        <w:rPr>
          <w:rFonts w:ascii="Arial" w:hAnsi="Arial"/>
          <w:i/>
          <w:sz w:val="22"/>
          <w:szCs w:val="22"/>
        </w:rPr>
        <w:t xml:space="preserve"> Safety Strategy</w:t>
      </w:r>
      <w:r>
        <w:rPr>
          <w:rFonts w:ascii="Arial" w:hAnsi="Arial"/>
          <w:i/>
          <w:sz w:val="22"/>
          <w:szCs w:val="22"/>
        </w:rPr>
        <w:t>)</w:t>
      </w:r>
    </w:p>
    <w:p w:rsidR="00CB7EFF" w:rsidRPr="00F35B68" w:rsidRDefault="00CB7EFF" w:rsidP="00CB7EFF">
      <w:pPr>
        <w:jc w:val="both"/>
        <w:rPr>
          <w:rFonts w:ascii="Arial" w:hAnsi="Arial"/>
          <w:sz w:val="22"/>
          <w:szCs w:val="22"/>
        </w:rPr>
      </w:pPr>
    </w:p>
    <w:p w:rsidR="00CB7EFF" w:rsidRDefault="00CB7EFF" w:rsidP="00CB7EFF">
      <w:pPr>
        <w:jc w:val="both"/>
        <w:rPr>
          <w:rFonts w:ascii="Arial" w:hAnsi="Arial"/>
          <w:sz w:val="22"/>
          <w:szCs w:val="22"/>
        </w:rPr>
      </w:pPr>
      <w:r w:rsidRPr="00F35B68">
        <w:rPr>
          <w:rFonts w:ascii="Arial" w:hAnsi="Arial"/>
          <w:sz w:val="22"/>
          <w:szCs w:val="22"/>
        </w:rPr>
        <w:t>Much of the State-controlled road network carries a high proportion of long distance travellers. These travellers are susceptible to fatigue and involvement in fatigue related incidents. The provision of appropriate roadside amenities forms one component of a range of initiatives which can reduce the effects of fatigue on drivers, improve the quality of the driving experience, and reduce fatigue related accidents.  These initiatives form part of the Queensland Road Safety Strategy</w:t>
      </w:r>
      <w:r>
        <w:rPr>
          <w:rFonts w:ascii="Arial" w:hAnsi="Arial"/>
          <w:sz w:val="22"/>
          <w:szCs w:val="22"/>
        </w:rPr>
        <w:t>.</w:t>
      </w:r>
    </w:p>
    <w:p w:rsidR="00CB7EFF" w:rsidRDefault="00CB7EFF" w:rsidP="00CB7EFF">
      <w:pPr>
        <w:jc w:val="both"/>
        <w:rPr>
          <w:rFonts w:ascii="Arial" w:hAnsi="Arial"/>
          <w:sz w:val="22"/>
          <w:szCs w:val="22"/>
        </w:rPr>
      </w:pPr>
    </w:p>
    <w:p w:rsidR="00CB7EFF" w:rsidRDefault="00CB7EFF" w:rsidP="00CB7EFF">
      <w:pPr>
        <w:jc w:val="both"/>
        <w:rPr>
          <w:rFonts w:ascii="Arial" w:hAnsi="Arial"/>
          <w:sz w:val="22"/>
          <w:szCs w:val="22"/>
        </w:rPr>
      </w:pPr>
      <w:r w:rsidRPr="00F35B68">
        <w:rPr>
          <w:rFonts w:ascii="Arial" w:hAnsi="Arial"/>
          <w:sz w:val="22"/>
          <w:szCs w:val="22"/>
        </w:rPr>
        <w:t>Roadside amenities can reduce fatigue related incidents in two ways.  Firstly, stopping and resting between driving has been shown to reduce driver fatigue, with a subsequent impact on single vehicle and fatigue related incidents.  Secondly, by providing facilities for travellers to stop clear of traffic, accidents involving collisions with stopped vehicles can be minimised.</w:t>
      </w:r>
    </w:p>
    <w:p w:rsidR="00CB7EFF" w:rsidRDefault="00CB7EFF" w:rsidP="00A03DD1">
      <w:pPr>
        <w:jc w:val="both"/>
        <w:rPr>
          <w:rFonts w:ascii="Arial" w:hAnsi="Arial"/>
          <w:sz w:val="22"/>
          <w:szCs w:val="22"/>
        </w:rPr>
      </w:pPr>
    </w:p>
    <w:p w:rsidR="00A03DD1" w:rsidRDefault="00A03DD1" w:rsidP="00A03DD1">
      <w:pPr>
        <w:jc w:val="both"/>
        <w:rPr>
          <w:rFonts w:ascii="Arial" w:hAnsi="Arial"/>
          <w:sz w:val="22"/>
          <w:szCs w:val="22"/>
        </w:rPr>
      </w:pPr>
    </w:p>
    <w:p w:rsidR="00A03DD1" w:rsidRDefault="00A03DD1" w:rsidP="00A03DD1">
      <w:pPr>
        <w:jc w:val="both"/>
        <w:rPr>
          <w:rFonts w:ascii="Arial" w:hAnsi="Arial"/>
          <w:sz w:val="22"/>
          <w:szCs w:val="22"/>
        </w:rPr>
      </w:pPr>
    </w:p>
    <w:p w:rsidR="004122F2" w:rsidRDefault="00CB7EFF" w:rsidP="00CB7EFF">
      <w:pPr>
        <w:jc w:val="both"/>
        <w:rPr>
          <w:rFonts w:ascii="Arial" w:hAnsi="Arial"/>
          <w:sz w:val="22"/>
          <w:szCs w:val="22"/>
        </w:rPr>
      </w:pPr>
      <w:r w:rsidRPr="00F35B68">
        <w:rPr>
          <w:rFonts w:ascii="Arial" w:hAnsi="Arial"/>
          <w:sz w:val="22"/>
          <w:szCs w:val="22"/>
        </w:rPr>
        <w:t>In determining priority for provision of new roadside amenities, the locations of fatigue “black spots” and other road safety issues receive primary consideration.</w:t>
      </w:r>
      <w:r>
        <w:rPr>
          <w:rFonts w:ascii="Arial" w:hAnsi="Arial"/>
          <w:sz w:val="22"/>
          <w:szCs w:val="22"/>
        </w:rPr>
        <w:t xml:space="preserve">  </w:t>
      </w:r>
      <w:r w:rsidRPr="00F35B68">
        <w:rPr>
          <w:rFonts w:ascii="Arial" w:hAnsi="Arial"/>
          <w:sz w:val="22"/>
          <w:szCs w:val="22"/>
        </w:rPr>
        <w:t xml:space="preserve">As financial constraints keep the entire road asset from being upgraded </w:t>
      </w:r>
      <w:r>
        <w:rPr>
          <w:rFonts w:ascii="Arial" w:hAnsi="Arial"/>
          <w:sz w:val="22"/>
          <w:szCs w:val="22"/>
        </w:rPr>
        <w:t xml:space="preserve">all </w:t>
      </w:r>
      <w:r w:rsidRPr="00F35B68">
        <w:rPr>
          <w:rFonts w:ascii="Arial" w:hAnsi="Arial"/>
          <w:sz w:val="22"/>
          <w:szCs w:val="22"/>
        </w:rPr>
        <w:t xml:space="preserve">at once, a staged approach to road maintenance and rehabilitation is more feasible.  Priority is likely to be given to the major routes in </w:t>
      </w:r>
      <w:smartTag w:uri="urn:schemas-microsoft-com:office:smarttags" w:element="State">
        <w:r w:rsidRPr="00F35B68">
          <w:rPr>
            <w:rFonts w:ascii="Arial" w:hAnsi="Arial"/>
            <w:sz w:val="22"/>
            <w:szCs w:val="22"/>
          </w:rPr>
          <w:t>Queensland</w:t>
        </w:r>
      </w:smartTag>
      <w:r w:rsidRPr="00F35B68">
        <w:rPr>
          <w:rFonts w:ascii="Arial" w:hAnsi="Arial"/>
          <w:sz w:val="22"/>
          <w:szCs w:val="22"/>
        </w:rPr>
        <w:t>, such as the key strategic tourism routes</w:t>
      </w:r>
      <w:r>
        <w:rPr>
          <w:rFonts w:ascii="Arial" w:hAnsi="Arial"/>
          <w:sz w:val="22"/>
          <w:szCs w:val="22"/>
        </w:rPr>
        <w:t>.</w:t>
      </w:r>
      <w:r w:rsidR="00C94E10">
        <w:rPr>
          <w:rFonts w:ascii="Arial" w:hAnsi="Arial"/>
          <w:sz w:val="22"/>
          <w:szCs w:val="22"/>
        </w:rPr>
        <w:t xml:space="preserve">  </w:t>
      </w:r>
      <w:r w:rsidR="004122F2">
        <w:rPr>
          <w:rFonts w:ascii="Arial" w:hAnsi="Arial"/>
          <w:sz w:val="22"/>
          <w:szCs w:val="22"/>
        </w:rPr>
        <w:t>K</w:t>
      </w:r>
      <w:r w:rsidR="00C94E10">
        <w:rPr>
          <w:rFonts w:ascii="Arial" w:hAnsi="Arial"/>
          <w:sz w:val="22"/>
          <w:szCs w:val="22"/>
        </w:rPr>
        <w:t xml:space="preserve">ey strategic tourism routes </w:t>
      </w:r>
      <w:r w:rsidR="004122F2">
        <w:rPr>
          <w:rFonts w:ascii="Arial" w:hAnsi="Arial"/>
          <w:sz w:val="22"/>
          <w:szCs w:val="22"/>
        </w:rPr>
        <w:t>targeted in 2009/10 included:</w:t>
      </w:r>
    </w:p>
    <w:p w:rsidR="004122F2" w:rsidRDefault="004122F2" w:rsidP="00CB7EFF">
      <w:pPr>
        <w:jc w:val="both"/>
        <w:rPr>
          <w:rFonts w:ascii="Arial" w:hAnsi="Arial"/>
          <w:sz w:val="22"/>
          <w:szCs w:val="22"/>
        </w:rPr>
      </w:pPr>
    </w:p>
    <w:p w:rsidR="002D3422" w:rsidRPr="002D3422" w:rsidRDefault="002D3422" w:rsidP="00B44012">
      <w:pPr>
        <w:numPr>
          <w:ilvl w:val="0"/>
          <w:numId w:val="17"/>
        </w:numPr>
        <w:tabs>
          <w:tab w:val="clear" w:pos="1440"/>
          <w:tab w:val="num" w:pos="720"/>
        </w:tabs>
        <w:ind w:hanging="1080"/>
        <w:jc w:val="both"/>
        <w:rPr>
          <w:rFonts w:ascii="Arial" w:hAnsi="Arial"/>
          <w:bCs/>
          <w:sz w:val="22"/>
          <w:szCs w:val="22"/>
          <w:lang w:val="en-GB"/>
        </w:rPr>
      </w:pPr>
      <w:smartTag w:uri="urn:schemas-microsoft-com:office:smarttags" w:element="Street">
        <w:smartTag w:uri="urn:schemas-microsoft-com:office:smarttags" w:element="address">
          <w:r w:rsidRPr="002D3422">
            <w:rPr>
              <w:rFonts w:ascii="Arial" w:hAnsi="Arial"/>
              <w:bCs/>
              <w:sz w:val="22"/>
              <w:szCs w:val="22"/>
              <w:lang w:val="en-GB"/>
            </w:rPr>
            <w:t>Pacific Coast Touring Route</w:t>
          </w:r>
        </w:smartTag>
      </w:smartTag>
      <w:r w:rsidRPr="002D3422">
        <w:rPr>
          <w:rFonts w:ascii="Arial" w:hAnsi="Arial"/>
          <w:bCs/>
          <w:sz w:val="22"/>
          <w:szCs w:val="22"/>
          <w:lang w:val="en-GB"/>
        </w:rPr>
        <w:t xml:space="preserve">, Route A1 between Gympie and </w:t>
      </w:r>
      <w:smartTag w:uri="urn:schemas-microsoft-com:office:smarttags" w:element="City">
        <w:smartTag w:uri="urn:schemas-microsoft-com:office:smarttags" w:element="place">
          <w:r w:rsidRPr="002D3422">
            <w:rPr>
              <w:rFonts w:ascii="Arial" w:hAnsi="Arial"/>
              <w:bCs/>
              <w:sz w:val="22"/>
              <w:szCs w:val="22"/>
              <w:lang w:val="en-GB"/>
            </w:rPr>
            <w:t>Cairns</w:t>
          </w:r>
        </w:smartTag>
      </w:smartTag>
    </w:p>
    <w:p w:rsidR="002D3422" w:rsidRPr="002D3422" w:rsidRDefault="002D3422" w:rsidP="00B44012">
      <w:pPr>
        <w:numPr>
          <w:ilvl w:val="0"/>
          <w:numId w:val="17"/>
        </w:numPr>
        <w:tabs>
          <w:tab w:val="clear" w:pos="1440"/>
          <w:tab w:val="num" w:pos="360"/>
          <w:tab w:val="num" w:pos="720"/>
        </w:tabs>
        <w:ind w:hanging="1080"/>
        <w:jc w:val="both"/>
        <w:rPr>
          <w:rFonts w:ascii="Arial" w:hAnsi="Arial"/>
          <w:bCs/>
          <w:sz w:val="22"/>
          <w:szCs w:val="22"/>
          <w:lang w:val="en-GB"/>
        </w:rPr>
      </w:pPr>
      <w:smartTag w:uri="urn:schemas-microsoft-com:office:smarttags" w:element="Street">
        <w:smartTag w:uri="urn:schemas-microsoft-com:office:smarttags" w:element="address">
          <w:r w:rsidRPr="002D3422">
            <w:rPr>
              <w:rFonts w:ascii="Arial" w:hAnsi="Arial"/>
              <w:bCs/>
              <w:sz w:val="22"/>
              <w:szCs w:val="22"/>
              <w:lang w:val="en-GB"/>
            </w:rPr>
            <w:t>Matilda Highway</w:t>
          </w:r>
        </w:smartTag>
      </w:smartTag>
      <w:r w:rsidRPr="002D3422">
        <w:rPr>
          <w:rFonts w:ascii="Arial" w:hAnsi="Arial"/>
          <w:bCs/>
          <w:sz w:val="22"/>
          <w:szCs w:val="22"/>
          <w:lang w:val="en-GB"/>
        </w:rPr>
        <w:t>, Route A2 between Barringun and Longreach</w:t>
      </w:r>
    </w:p>
    <w:p w:rsidR="002D3422" w:rsidRPr="002D3422" w:rsidRDefault="002D3422" w:rsidP="00B44012">
      <w:pPr>
        <w:numPr>
          <w:ilvl w:val="0"/>
          <w:numId w:val="17"/>
        </w:numPr>
        <w:tabs>
          <w:tab w:val="clear" w:pos="1440"/>
          <w:tab w:val="num" w:pos="360"/>
          <w:tab w:val="num" w:pos="720"/>
        </w:tabs>
        <w:ind w:hanging="1080"/>
        <w:jc w:val="both"/>
        <w:rPr>
          <w:rFonts w:ascii="Arial" w:hAnsi="Arial"/>
          <w:bCs/>
          <w:sz w:val="22"/>
          <w:szCs w:val="22"/>
          <w:lang w:val="en-GB"/>
        </w:rPr>
      </w:pPr>
      <w:r w:rsidRPr="002D3422">
        <w:rPr>
          <w:rFonts w:ascii="Arial" w:hAnsi="Arial"/>
          <w:bCs/>
          <w:sz w:val="22"/>
          <w:szCs w:val="22"/>
          <w:lang w:val="en-GB"/>
        </w:rPr>
        <w:t>Country Way, Route A3 between Wallangarra and Rockhampton</w:t>
      </w:r>
    </w:p>
    <w:p w:rsidR="002D3422" w:rsidRPr="002D3422" w:rsidRDefault="002D3422" w:rsidP="00B44012">
      <w:pPr>
        <w:numPr>
          <w:ilvl w:val="0"/>
          <w:numId w:val="17"/>
        </w:numPr>
        <w:tabs>
          <w:tab w:val="clear" w:pos="1440"/>
          <w:tab w:val="num" w:pos="360"/>
          <w:tab w:val="num" w:pos="720"/>
        </w:tabs>
        <w:ind w:hanging="1080"/>
        <w:jc w:val="both"/>
        <w:rPr>
          <w:rFonts w:ascii="Arial" w:hAnsi="Arial"/>
          <w:bCs/>
          <w:sz w:val="22"/>
          <w:szCs w:val="22"/>
          <w:lang w:val="en-GB"/>
        </w:rPr>
      </w:pPr>
      <w:smartTag w:uri="urn:schemas-microsoft-com:office:smarttags" w:element="address">
        <w:smartTag w:uri="urn:schemas-microsoft-com:office:smarttags" w:element="Street">
          <w:r w:rsidRPr="002D3422">
            <w:rPr>
              <w:rFonts w:ascii="Arial" w:hAnsi="Arial"/>
              <w:bCs/>
              <w:sz w:val="22"/>
              <w:szCs w:val="22"/>
              <w:lang w:val="en-GB"/>
            </w:rPr>
            <w:t>Savannah Way</w:t>
          </w:r>
        </w:smartTag>
        <w:r w:rsidRPr="002D3422">
          <w:rPr>
            <w:rFonts w:ascii="Arial" w:hAnsi="Arial"/>
            <w:bCs/>
            <w:sz w:val="22"/>
            <w:szCs w:val="22"/>
            <w:lang w:val="en-GB"/>
          </w:rPr>
          <w:t xml:space="preserve">, </w:t>
        </w:r>
        <w:smartTag w:uri="urn:schemas-microsoft-com:office:smarttags" w:element="City">
          <w:r w:rsidRPr="002D3422">
            <w:rPr>
              <w:rFonts w:ascii="Arial" w:hAnsi="Arial"/>
              <w:bCs/>
              <w:sz w:val="22"/>
              <w:szCs w:val="22"/>
              <w:lang w:val="en-GB"/>
            </w:rPr>
            <w:t>Cairns</w:t>
          </w:r>
        </w:smartTag>
      </w:smartTag>
      <w:r w:rsidRPr="002D3422">
        <w:rPr>
          <w:rFonts w:ascii="Arial" w:hAnsi="Arial"/>
          <w:bCs/>
          <w:sz w:val="22"/>
          <w:szCs w:val="22"/>
          <w:lang w:val="en-GB"/>
        </w:rPr>
        <w:t xml:space="preserve"> to the </w:t>
      </w:r>
      <w:smartTag w:uri="urn:schemas-microsoft-com:office:smarttags" w:element="place">
        <w:smartTag w:uri="urn:schemas-microsoft-com:office:smarttags" w:element="State">
          <w:r w:rsidRPr="002D3422">
            <w:rPr>
              <w:rFonts w:ascii="Arial" w:hAnsi="Arial"/>
              <w:bCs/>
              <w:sz w:val="22"/>
              <w:szCs w:val="22"/>
              <w:lang w:val="en-GB"/>
            </w:rPr>
            <w:t>Northern Territory</w:t>
          </w:r>
        </w:smartTag>
      </w:smartTag>
      <w:r w:rsidRPr="002D3422">
        <w:rPr>
          <w:rFonts w:ascii="Arial" w:hAnsi="Arial"/>
          <w:bCs/>
          <w:sz w:val="22"/>
          <w:szCs w:val="22"/>
          <w:lang w:val="en-GB"/>
        </w:rPr>
        <w:t xml:space="preserve"> Border</w:t>
      </w:r>
    </w:p>
    <w:p w:rsidR="002D3422" w:rsidRPr="002D3422" w:rsidRDefault="002D3422" w:rsidP="00B44012">
      <w:pPr>
        <w:numPr>
          <w:ilvl w:val="0"/>
          <w:numId w:val="17"/>
        </w:numPr>
        <w:tabs>
          <w:tab w:val="clear" w:pos="1440"/>
          <w:tab w:val="num" w:pos="360"/>
          <w:tab w:val="num" w:pos="720"/>
        </w:tabs>
        <w:ind w:hanging="1080"/>
        <w:jc w:val="both"/>
        <w:rPr>
          <w:rFonts w:ascii="Arial" w:hAnsi="Arial"/>
          <w:bCs/>
          <w:sz w:val="22"/>
          <w:szCs w:val="22"/>
          <w:lang w:val="en-GB"/>
        </w:rPr>
      </w:pPr>
      <w:r w:rsidRPr="002D3422">
        <w:rPr>
          <w:rFonts w:ascii="Arial" w:hAnsi="Arial"/>
          <w:bCs/>
          <w:sz w:val="22"/>
          <w:szCs w:val="22"/>
          <w:lang w:val="en-GB"/>
        </w:rPr>
        <w:t>Overlander’s Way, Townsville to the Northern Territory Border</w:t>
      </w:r>
    </w:p>
    <w:p w:rsidR="002D3422" w:rsidRPr="002D3422" w:rsidRDefault="002D3422" w:rsidP="00B44012">
      <w:pPr>
        <w:numPr>
          <w:ilvl w:val="0"/>
          <w:numId w:val="17"/>
        </w:numPr>
        <w:tabs>
          <w:tab w:val="clear" w:pos="1440"/>
          <w:tab w:val="num" w:pos="360"/>
          <w:tab w:val="num" w:pos="720"/>
        </w:tabs>
        <w:ind w:hanging="1080"/>
        <w:jc w:val="both"/>
        <w:rPr>
          <w:rFonts w:ascii="Arial" w:hAnsi="Arial"/>
          <w:bCs/>
          <w:sz w:val="22"/>
          <w:szCs w:val="22"/>
          <w:lang w:val="en-GB"/>
        </w:rPr>
      </w:pPr>
      <w:r w:rsidRPr="002D3422">
        <w:rPr>
          <w:rFonts w:ascii="Arial" w:hAnsi="Arial"/>
          <w:bCs/>
          <w:sz w:val="22"/>
          <w:szCs w:val="22"/>
          <w:lang w:val="en-GB"/>
        </w:rPr>
        <w:t xml:space="preserve">Outback Way, Winton to the </w:t>
      </w:r>
      <w:smartTag w:uri="urn:schemas-microsoft-com:office:smarttags" w:element="State">
        <w:smartTag w:uri="urn:schemas-microsoft-com:office:smarttags" w:element="place">
          <w:r w:rsidRPr="002D3422">
            <w:rPr>
              <w:rFonts w:ascii="Arial" w:hAnsi="Arial"/>
              <w:bCs/>
              <w:sz w:val="22"/>
              <w:szCs w:val="22"/>
              <w:lang w:val="en-GB"/>
            </w:rPr>
            <w:t>Northern Territory</w:t>
          </w:r>
        </w:smartTag>
      </w:smartTag>
      <w:r w:rsidRPr="002D3422">
        <w:rPr>
          <w:rFonts w:ascii="Arial" w:hAnsi="Arial"/>
          <w:bCs/>
          <w:sz w:val="22"/>
          <w:szCs w:val="22"/>
          <w:lang w:val="en-GB"/>
        </w:rPr>
        <w:t xml:space="preserve"> Border</w:t>
      </w:r>
    </w:p>
    <w:p w:rsidR="004122F2" w:rsidRDefault="004122F2" w:rsidP="00CB7EFF">
      <w:pPr>
        <w:jc w:val="both"/>
        <w:rPr>
          <w:rFonts w:ascii="Arial" w:hAnsi="Arial"/>
          <w:sz w:val="22"/>
          <w:szCs w:val="22"/>
        </w:rPr>
      </w:pPr>
    </w:p>
    <w:p w:rsidR="00C94E10" w:rsidRDefault="00B44012" w:rsidP="00CB7EFF">
      <w:pPr>
        <w:jc w:val="both"/>
        <w:rPr>
          <w:rFonts w:ascii="Arial" w:hAnsi="Arial"/>
          <w:sz w:val="22"/>
          <w:szCs w:val="22"/>
        </w:rPr>
      </w:pPr>
      <w:r w:rsidRPr="00B44012">
        <w:rPr>
          <w:rFonts w:ascii="Arial" w:hAnsi="Arial"/>
          <w:bCs/>
          <w:sz w:val="22"/>
          <w:szCs w:val="22"/>
          <w:lang w:val="en-GB"/>
        </w:rPr>
        <w:t xml:space="preserve">The 2010-2011 program targets the following six touring routes in </w:t>
      </w:r>
      <w:smartTag w:uri="urn:schemas-microsoft-com:office:smarttags" w:element="State">
        <w:r w:rsidRPr="00B44012">
          <w:rPr>
            <w:rFonts w:ascii="Arial" w:hAnsi="Arial"/>
            <w:bCs/>
            <w:sz w:val="22"/>
            <w:szCs w:val="22"/>
            <w:lang w:val="en-GB"/>
          </w:rPr>
          <w:t>Queensland</w:t>
        </w:r>
      </w:smartTag>
      <w:r w:rsidRPr="00B44012">
        <w:rPr>
          <w:rFonts w:ascii="Arial" w:hAnsi="Arial"/>
          <w:sz w:val="22"/>
          <w:szCs w:val="22"/>
        </w:rPr>
        <w:t xml:space="preserve"> </w:t>
      </w:r>
    </w:p>
    <w:p w:rsidR="001D29B3" w:rsidRDefault="001D29B3" w:rsidP="001D29B3">
      <w:pPr>
        <w:jc w:val="both"/>
        <w:rPr>
          <w:rFonts w:ascii="Arial" w:hAnsi="Arial"/>
          <w:bCs/>
          <w:sz w:val="22"/>
          <w:szCs w:val="22"/>
          <w:lang w:val="en-GB"/>
        </w:rPr>
      </w:pPr>
    </w:p>
    <w:p w:rsidR="001D29B3" w:rsidRPr="001D29B3" w:rsidRDefault="001D29B3" w:rsidP="001D29B3">
      <w:pPr>
        <w:numPr>
          <w:ilvl w:val="0"/>
          <w:numId w:val="11"/>
        </w:numPr>
        <w:jc w:val="both"/>
        <w:rPr>
          <w:rFonts w:ascii="Arial" w:hAnsi="Arial"/>
          <w:bCs/>
          <w:sz w:val="22"/>
          <w:szCs w:val="22"/>
          <w:lang w:val="en-GB"/>
        </w:rPr>
      </w:pPr>
      <w:r w:rsidRPr="001D29B3">
        <w:rPr>
          <w:rFonts w:ascii="Arial" w:hAnsi="Arial"/>
          <w:bCs/>
          <w:sz w:val="22"/>
          <w:szCs w:val="22"/>
          <w:lang w:val="en-GB"/>
        </w:rPr>
        <w:t xml:space="preserve">Great </w:t>
      </w:r>
      <w:smartTag w:uri="urn:schemas-microsoft-com:office:smarttags" w:element="Street">
        <w:smartTag w:uri="urn:schemas-microsoft-com:office:smarttags" w:element="address">
          <w:r w:rsidRPr="001D29B3">
            <w:rPr>
              <w:rFonts w:ascii="Arial" w:hAnsi="Arial"/>
              <w:bCs/>
              <w:sz w:val="22"/>
              <w:szCs w:val="22"/>
              <w:lang w:val="en-GB"/>
            </w:rPr>
            <w:t>Tropical Drive</w:t>
          </w:r>
        </w:smartTag>
      </w:smartTag>
      <w:r w:rsidRPr="001D29B3">
        <w:rPr>
          <w:rFonts w:ascii="Arial" w:hAnsi="Arial"/>
          <w:bCs/>
          <w:sz w:val="22"/>
          <w:szCs w:val="22"/>
          <w:lang w:val="en-GB"/>
        </w:rPr>
        <w:t xml:space="preserve"> from Cooktown to Townsville;</w:t>
      </w:r>
    </w:p>
    <w:p w:rsidR="001D29B3" w:rsidRPr="001D29B3" w:rsidRDefault="001D29B3" w:rsidP="001D29B3">
      <w:pPr>
        <w:numPr>
          <w:ilvl w:val="0"/>
          <w:numId w:val="11"/>
        </w:numPr>
        <w:jc w:val="both"/>
        <w:rPr>
          <w:rFonts w:ascii="Arial" w:hAnsi="Arial"/>
          <w:bCs/>
          <w:sz w:val="22"/>
          <w:szCs w:val="22"/>
          <w:lang w:val="en-GB"/>
        </w:rPr>
      </w:pPr>
      <w:r w:rsidRPr="001D29B3">
        <w:rPr>
          <w:rFonts w:ascii="Arial" w:hAnsi="Arial"/>
          <w:bCs/>
          <w:sz w:val="22"/>
          <w:szCs w:val="22"/>
          <w:lang w:val="en-GB"/>
        </w:rPr>
        <w:t xml:space="preserve">The </w:t>
      </w:r>
      <w:smartTag w:uri="urn:schemas-microsoft-com:office:smarttags" w:element="Street">
        <w:smartTag w:uri="urn:schemas-microsoft-com:office:smarttags" w:element="address">
          <w:r w:rsidRPr="001D29B3">
            <w:rPr>
              <w:rFonts w:ascii="Arial" w:hAnsi="Arial"/>
              <w:bCs/>
              <w:sz w:val="22"/>
              <w:szCs w:val="22"/>
              <w:lang w:val="en-GB"/>
            </w:rPr>
            <w:t>Adventure Way</w:t>
          </w:r>
        </w:smartTag>
      </w:smartTag>
      <w:r w:rsidRPr="001D29B3">
        <w:rPr>
          <w:rFonts w:ascii="Arial" w:hAnsi="Arial"/>
          <w:bCs/>
          <w:sz w:val="22"/>
          <w:szCs w:val="22"/>
          <w:lang w:val="en-GB"/>
        </w:rPr>
        <w:t xml:space="preserve"> from St George to the South Australian Border;</w:t>
      </w:r>
    </w:p>
    <w:p w:rsidR="001D29B3" w:rsidRPr="001D29B3" w:rsidRDefault="001D29B3" w:rsidP="001D29B3">
      <w:pPr>
        <w:numPr>
          <w:ilvl w:val="0"/>
          <w:numId w:val="11"/>
        </w:numPr>
        <w:jc w:val="both"/>
        <w:rPr>
          <w:rFonts w:ascii="Arial" w:hAnsi="Arial"/>
          <w:bCs/>
          <w:sz w:val="22"/>
          <w:szCs w:val="22"/>
          <w:lang w:val="en-GB"/>
        </w:rPr>
      </w:pPr>
      <w:r w:rsidRPr="001D29B3">
        <w:rPr>
          <w:rFonts w:ascii="Arial" w:hAnsi="Arial"/>
          <w:bCs/>
          <w:sz w:val="22"/>
          <w:szCs w:val="22"/>
          <w:lang w:val="en-GB"/>
        </w:rPr>
        <w:t xml:space="preserve">Great </w:t>
      </w:r>
      <w:smartTag w:uri="urn:schemas-microsoft-com:office:smarttags" w:element="Street">
        <w:smartTag w:uri="urn:schemas-microsoft-com:office:smarttags" w:element="address">
          <w:r w:rsidRPr="001D29B3">
            <w:rPr>
              <w:rFonts w:ascii="Arial" w:hAnsi="Arial"/>
              <w:bCs/>
              <w:sz w:val="22"/>
              <w:szCs w:val="22"/>
              <w:lang w:val="en-GB"/>
            </w:rPr>
            <w:t>Inland Way</w:t>
          </w:r>
        </w:smartTag>
      </w:smartTag>
      <w:r w:rsidRPr="001D29B3">
        <w:rPr>
          <w:rFonts w:ascii="Arial" w:hAnsi="Arial"/>
          <w:bCs/>
          <w:sz w:val="22"/>
          <w:szCs w:val="22"/>
          <w:lang w:val="en-GB"/>
        </w:rPr>
        <w:t xml:space="preserve"> from </w:t>
      </w:r>
      <w:smartTag w:uri="urn:schemas-microsoft-com:office:smarttags" w:element="place">
        <w:smartTag w:uri="urn:schemas-microsoft-com:office:smarttags" w:element="PlaceName">
          <w:r w:rsidRPr="001D29B3">
            <w:rPr>
              <w:rFonts w:ascii="Arial" w:hAnsi="Arial"/>
              <w:bCs/>
              <w:sz w:val="22"/>
              <w:szCs w:val="22"/>
              <w:lang w:val="en-GB"/>
            </w:rPr>
            <w:t>Charters</w:t>
          </w:r>
        </w:smartTag>
        <w:r w:rsidRPr="001D29B3">
          <w:rPr>
            <w:rFonts w:ascii="Arial" w:hAnsi="Arial"/>
            <w:bCs/>
            <w:sz w:val="22"/>
            <w:szCs w:val="22"/>
            <w:lang w:val="en-GB"/>
          </w:rPr>
          <w:t xml:space="preserve"> </w:t>
        </w:r>
        <w:smartTag w:uri="urn:schemas-microsoft-com:office:smarttags" w:element="PlaceType">
          <w:r w:rsidRPr="001D29B3">
            <w:rPr>
              <w:rFonts w:ascii="Arial" w:hAnsi="Arial"/>
              <w:bCs/>
              <w:sz w:val="22"/>
              <w:szCs w:val="22"/>
              <w:lang w:val="en-GB"/>
            </w:rPr>
            <w:t>Towers</w:t>
          </w:r>
        </w:smartTag>
      </w:smartTag>
      <w:r w:rsidRPr="001D29B3">
        <w:rPr>
          <w:rFonts w:ascii="Arial" w:hAnsi="Arial"/>
          <w:bCs/>
          <w:sz w:val="22"/>
          <w:szCs w:val="22"/>
          <w:lang w:val="en-GB"/>
        </w:rPr>
        <w:t xml:space="preserve"> to Dirranbandi;</w:t>
      </w:r>
    </w:p>
    <w:p w:rsidR="001D29B3" w:rsidRPr="001D29B3" w:rsidRDefault="001D29B3" w:rsidP="001D29B3">
      <w:pPr>
        <w:numPr>
          <w:ilvl w:val="0"/>
          <w:numId w:val="11"/>
        </w:numPr>
        <w:jc w:val="both"/>
        <w:rPr>
          <w:rFonts w:ascii="Arial" w:hAnsi="Arial"/>
          <w:bCs/>
          <w:sz w:val="22"/>
          <w:szCs w:val="22"/>
          <w:lang w:val="en-GB"/>
        </w:rPr>
      </w:pPr>
      <w:smartTag w:uri="urn:schemas-microsoft-com:office:smarttags" w:element="Street">
        <w:smartTag w:uri="urn:schemas-microsoft-com:office:smarttags" w:element="address">
          <w:r w:rsidRPr="001D29B3">
            <w:rPr>
              <w:rFonts w:ascii="Arial" w:hAnsi="Arial"/>
              <w:bCs/>
              <w:sz w:val="22"/>
              <w:szCs w:val="22"/>
              <w:lang w:val="en-GB"/>
            </w:rPr>
            <w:t>Capricorn Highway</w:t>
          </w:r>
        </w:smartTag>
      </w:smartTag>
      <w:r w:rsidRPr="001D29B3">
        <w:rPr>
          <w:rFonts w:ascii="Arial" w:hAnsi="Arial"/>
          <w:bCs/>
          <w:sz w:val="22"/>
          <w:szCs w:val="22"/>
          <w:lang w:val="en-GB"/>
        </w:rPr>
        <w:t>, Rockhampton to Barcaldine;</w:t>
      </w:r>
    </w:p>
    <w:p w:rsidR="001D29B3" w:rsidRPr="001D29B3" w:rsidRDefault="001D29B3" w:rsidP="001D29B3">
      <w:pPr>
        <w:numPr>
          <w:ilvl w:val="0"/>
          <w:numId w:val="11"/>
        </w:numPr>
        <w:jc w:val="both"/>
        <w:rPr>
          <w:rFonts w:ascii="Arial" w:hAnsi="Arial"/>
          <w:bCs/>
          <w:sz w:val="22"/>
          <w:szCs w:val="22"/>
          <w:lang w:val="en-GB"/>
        </w:rPr>
      </w:pPr>
      <w:smartTag w:uri="urn:schemas-microsoft-com:office:smarttags" w:element="Street">
        <w:smartTag w:uri="urn:schemas-microsoft-com:office:smarttags" w:element="address">
          <w:r w:rsidRPr="001D29B3">
            <w:rPr>
              <w:rFonts w:ascii="Arial" w:hAnsi="Arial"/>
              <w:bCs/>
              <w:sz w:val="22"/>
              <w:szCs w:val="22"/>
              <w:lang w:val="en-GB"/>
            </w:rPr>
            <w:t>Leichhardt Highway</w:t>
          </w:r>
        </w:smartTag>
      </w:smartTag>
      <w:r w:rsidRPr="001D29B3">
        <w:rPr>
          <w:rFonts w:ascii="Arial" w:hAnsi="Arial"/>
          <w:bCs/>
          <w:sz w:val="22"/>
          <w:szCs w:val="22"/>
          <w:lang w:val="en-GB"/>
        </w:rPr>
        <w:t>, Theodore to Goondiwindi; and</w:t>
      </w:r>
    </w:p>
    <w:p w:rsidR="00B44012" w:rsidRDefault="001D29B3" w:rsidP="001D29B3">
      <w:pPr>
        <w:numPr>
          <w:ilvl w:val="0"/>
          <w:numId w:val="11"/>
        </w:numPr>
        <w:jc w:val="both"/>
        <w:rPr>
          <w:rFonts w:ascii="Arial" w:hAnsi="Arial"/>
          <w:bCs/>
          <w:sz w:val="22"/>
          <w:szCs w:val="22"/>
          <w:lang w:val="en-GB"/>
        </w:rPr>
      </w:pPr>
      <w:smartTag w:uri="urn:schemas-microsoft-com:office:smarttags" w:element="Street">
        <w:smartTag w:uri="urn:schemas-microsoft-com:office:smarttags" w:element="address">
          <w:r w:rsidRPr="001D29B3">
            <w:rPr>
              <w:rFonts w:ascii="Arial" w:hAnsi="Arial"/>
              <w:bCs/>
              <w:sz w:val="22"/>
              <w:szCs w:val="22"/>
              <w:lang w:val="en-GB"/>
            </w:rPr>
            <w:t>Warrego Highway</w:t>
          </w:r>
        </w:smartTag>
      </w:smartTag>
      <w:r w:rsidRPr="001D29B3">
        <w:rPr>
          <w:rFonts w:ascii="Arial" w:hAnsi="Arial"/>
          <w:bCs/>
          <w:sz w:val="22"/>
          <w:szCs w:val="22"/>
          <w:lang w:val="en-GB"/>
        </w:rPr>
        <w:t xml:space="preserve"> from Dalby to Charleville.</w:t>
      </w:r>
      <w:r w:rsidR="00B44012">
        <w:rPr>
          <w:rFonts w:ascii="Arial" w:hAnsi="Arial"/>
          <w:bCs/>
          <w:sz w:val="22"/>
          <w:szCs w:val="22"/>
          <w:lang w:val="en-GB"/>
        </w:rPr>
        <w:t xml:space="preserve"> </w:t>
      </w:r>
    </w:p>
    <w:p w:rsidR="00B44012" w:rsidRDefault="00B44012" w:rsidP="00B44012">
      <w:pPr>
        <w:jc w:val="both"/>
        <w:rPr>
          <w:rFonts w:ascii="Arial" w:hAnsi="Arial"/>
          <w:bCs/>
          <w:sz w:val="22"/>
          <w:szCs w:val="22"/>
          <w:lang w:val="en-GB"/>
        </w:rPr>
      </w:pPr>
    </w:p>
    <w:p w:rsidR="001D29B3" w:rsidRDefault="00B44012" w:rsidP="00B44012">
      <w:pPr>
        <w:jc w:val="both"/>
        <w:rPr>
          <w:rFonts w:ascii="Arial" w:hAnsi="Arial"/>
          <w:bCs/>
          <w:sz w:val="22"/>
          <w:szCs w:val="22"/>
          <w:lang w:val="en-GB"/>
        </w:rPr>
      </w:pPr>
      <w:r>
        <w:rPr>
          <w:rFonts w:ascii="Arial" w:hAnsi="Arial"/>
          <w:bCs/>
          <w:sz w:val="22"/>
          <w:szCs w:val="22"/>
          <w:lang w:val="en-GB"/>
        </w:rPr>
        <w:t xml:space="preserve">2011-2012 routes are yet to </w:t>
      </w:r>
      <w:r w:rsidR="0097303C">
        <w:rPr>
          <w:rFonts w:ascii="Arial" w:hAnsi="Arial"/>
          <w:bCs/>
          <w:sz w:val="22"/>
          <w:szCs w:val="22"/>
          <w:lang w:val="en-GB"/>
        </w:rPr>
        <w:t>b</w:t>
      </w:r>
      <w:r>
        <w:rPr>
          <w:rFonts w:ascii="Arial" w:hAnsi="Arial"/>
          <w:bCs/>
          <w:sz w:val="22"/>
          <w:szCs w:val="22"/>
          <w:lang w:val="en-GB"/>
        </w:rPr>
        <w:t>e determined.</w:t>
      </w:r>
    </w:p>
    <w:p w:rsidR="000B0724" w:rsidRPr="001D29B3" w:rsidRDefault="000B0724" w:rsidP="000B0724">
      <w:pPr>
        <w:jc w:val="both"/>
        <w:rPr>
          <w:rFonts w:ascii="Arial" w:hAnsi="Arial"/>
          <w:bCs/>
          <w:sz w:val="22"/>
          <w:szCs w:val="22"/>
          <w:lang w:val="en-GB"/>
        </w:rPr>
      </w:pPr>
    </w:p>
    <w:p w:rsidR="00CB7EFF" w:rsidRPr="004105A5" w:rsidRDefault="00CB7EFF" w:rsidP="00CB7EFF">
      <w:pPr>
        <w:tabs>
          <w:tab w:val="left" w:pos="360"/>
          <w:tab w:val="left" w:pos="540"/>
        </w:tabs>
        <w:jc w:val="both"/>
        <w:rPr>
          <w:rFonts w:ascii="Arial" w:hAnsi="Arial"/>
          <w:sz w:val="22"/>
          <w:szCs w:val="22"/>
          <w:u w:val="single"/>
        </w:rPr>
      </w:pPr>
      <w:r w:rsidRPr="004105A5">
        <w:rPr>
          <w:rFonts w:ascii="Arial" w:hAnsi="Arial"/>
          <w:sz w:val="22"/>
          <w:szCs w:val="22"/>
          <w:u w:val="single"/>
        </w:rPr>
        <w:t>Tourism Action Plan to 2012</w:t>
      </w:r>
    </w:p>
    <w:p w:rsidR="00CB7EFF" w:rsidRDefault="00CB7EFF" w:rsidP="00CB7EFF">
      <w:pPr>
        <w:tabs>
          <w:tab w:val="left" w:pos="360"/>
          <w:tab w:val="left" w:pos="540"/>
        </w:tabs>
        <w:jc w:val="both"/>
        <w:rPr>
          <w:rFonts w:ascii="Arial" w:hAnsi="Arial"/>
          <w:sz w:val="22"/>
          <w:szCs w:val="22"/>
        </w:rPr>
      </w:pPr>
    </w:p>
    <w:p w:rsidR="00CB7EFF" w:rsidRDefault="00CB7EFF" w:rsidP="00CB7EFF">
      <w:pPr>
        <w:tabs>
          <w:tab w:val="left" w:pos="360"/>
          <w:tab w:val="left" w:pos="540"/>
        </w:tabs>
        <w:jc w:val="both"/>
        <w:rPr>
          <w:rFonts w:ascii="Arial" w:hAnsi="Arial"/>
          <w:sz w:val="22"/>
          <w:szCs w:val="22"/>
        </w:rPr>
      </w:pPr>
      <w:r w:rsidRPr="0039315B">
        <w:rPr>
          <w:rFonts w:ascii="Arial" w:hAnsi="Arial"/>
          <w:sz w:val="22"/>
          <w:szCs w:val="22"/>
        </w:rPr>
        <w:t xml:space="preserve">The Tourism Action Plan to 2012 </w:t>
      </w:r>
      <w:r w:rsidR="00430262">
        <w:rPr>
          <w:rFonts w:ascii="Arial" w:hAnsi="Arial"/>
          <w:sz w:val="22"/>
          <w:szCs w:val="22"/>
        </w:rPr>
        <w:t xml:space="preserve">provides a framework to </w:t>
      </w:r>
      <w:r w:rsidRPr="0039315B">
        <w:rPr>
          <w:rFonts w:ascii="Arial" w:hAnsi="Arial"/>
          <w:sz w:val="22"/>
          <w:szCs w:val="22"/>
        </w:rPr>
        <w:t xml:space="preserve">guide the Government’s contribution to tourism development over the next two years. </w:t>
      </w:r>
      <w:r>
        <w:rPr>
          <w:rFonts w:ascii="Arial" w:hAnsi="Arial"/>
          <w:sz w:val="22"/>
          <w:szCs w:val="22"/>
        </w:rPr>
        <w:t xml:space="preserve"> </w:t>
      </w:r>
      <w:r w:rsidRPr="0039315B">
        <w:rPr>
          <w:rFonts w:ascii="Arial" w:hAnsi="Arial"/>
          <w:sz w:val="22"/>
          <w:szCs w:val="22"/>
        </w:rPr>
        <w:t xml:space="preserve">Developed in consultation with industry, it addresses many of the challenges facing </w:t>
      </w:r>
      <w:r w:rsidR="00430262">
        <w:rPr>
          <w:rFonts w:ascii="Arial" w:hAnsi="Arial"/>
          <w:sz w:val="22"/>
          <w:szCs w:val="22"/>
        </w:rPr>
        <w:t>grey nomad</w:t>
      </w:r>
      <w:r w:rsidRPr="0039315B">
        <w:rPr>
          <w:rFonts w:ascii="Arial" w:hAnsi="Arial"/>
          <w:sz w:val="22"/>
          <w:szCs w:val="22"/>
        </w:rPr>
        <w:t xml:space="preserve"> tourism. While not directly targeting </w:t>
      </w:r>
      <w:r w:rsidR="00430262">
        <w:rPr>
          <w:rFonts w:ascii="Arial" w:hAnsi="Arial"/>
          <w:sz w:val="22"/>
          <w:szCs w:val="22"/>
        </w:rPr>
        <w:t>this market</w:t>
      </w:r>
      <w:r w:rsidRPr="0039315B">
        <w:rPr>
          <w:rFonts w:ascii="Arial" w:hAnsi="Arial"/>
          <w:sz w:val="22"/>
          <w:szCs w:val="22"/>
        </w:rPr>
        <w:t>, the</w:t>
      </w:r>
      <w:r>
        <w:rPr>
          <w:rFonts w:ascii="Arial" w:hAnsi="Arial"/>
          <w:sz w:val="22"/>
          <w:szCs w:val="22"/>
        </w:rPr>
        <w:t>re are a number of benefits</w:t>
      </w:r>
      <w:r w:rsidRPr="0039315B">
        <w:rPr>
          <w:rFonts w:ascii="Arial" w:hAnsi="Arial"/>
          <w:sz w:val="22"/>
          <w:szCs w:val="22"/>
        </w:rPr>
        <w:t>:</w:t>
      </w:r>
    </w:p>
    <w:p w:rsidR="00CB7EFF" w:rsidRPr="0039315B" w:rsidRDefault="00CB7EFF" w:rsidP="00CB7EFF">
      <w:pPr>
        <w:tabs>
          <w:tab w:val="left" w:pos="360"/>
          <w:tab w:val="left" w:pos="540"/>
        </w:tabs>
        <w:jc w:val="both"/>
        <w:rPr>
          <w:rFonts w:ascii="Arial" w:hAnsi="Arial"/>
          <w:sz w:val="22"/>
          <w:szCs w:val="22"/>
        </w:rPr>
      </w:pPr>
    </w:p>
    <w:p w:rsidR="00CB7EFF" w:rsidRDefault="00CB7EFF" w:rsidP="007D7944">
      <w:pPr>
        <w:numPr>
          <w:ilvl w:val="1"/>
          <w:numId w:val="4"/>
        </w:numPr>
        <w:tabs>
          <w:tab w:val="clear" w:pos="1440"/>
          <w:tab w:val="left" w:pos="360"/>
          <w:tab w:val="left" w:pos="540"/>
          <w:tab w:val="num" w:pos="900"/>
        </w:tabs>
        <w:ind w:left="360"/>
        <w:jc w:val="both"/>
        <w:rPr>
          <w:rFonts w:ascii="Arial" w:hAnsi="Arial"/>
          <w:sz w:val="22"/>
          <w:szCs w:val="22"/>
        </w:rPr>
      </w:pPr>
      <w:r w:rsidRPr="00E87570">
        <w:rPr>
          <w:rFonts w:ascii="Arial" w:hAnsi="Arial"/>
          <w:sz w:val="22"/>
          <w:szCs w:val="22"/>
        </w:rPr>
        <w:t xml:space="preserve">$1.8M </w:t>
      </w:r>
      <w:r>
        <w:rPr>
          <w:rFonts w:ascii="Arial" w:hAnsi="Arial"/>
          <w:sz w:val="22"/>
          <w:szCs w:val="22"/>
        </w:rPr>
        <w:t xml:space="preserve">has been </w:t>
      </w:r>
      <w:r w:rsidRPr="00E87570">
        <w:rPr>
          <w:rFonts w:ascii="Arial" w:hAnsi="Arial"/>
          <w:sz w:val="22"/>
          <w:szCs w:val="22"/>
        </w:rPr>
        <w:t xml:space="preserve">made available </w:t>
      </w:r>
      <w:r>
        <w:rPr>
          <w:rFonts w:ascii="Arial" w:hAnsi="Arial"/>
          <w:sz w:val="22"/>
          <w:szCs w:val="22"/>
        </w:rPr>
        <w:t xml:space="preserve">to establish a three year </w:t>
      </w:r>
      <w:r w:rsidRPr="007D0507">
        <w:rPr>
          <w:rFonts w:ascii="Arial" w:hAnsi="Arial"/>
          <w:b/>
          <w:sz w:val="22"/>
          <w:szCs w:val="22"/>
        </w:rPr>
        <w:t xml:space="preserve">Minor Tourism Infrastructure Grants </w:t>
      </w:r>
      <w:r>
        <w:rPr>
          <w:rFonts w:ascii="Arial" w:hAnsi="Arial"/>
          <w:b/>
          <w:sz w:val="22"/>
          <w:szCs w:val="22"/>
        </w:rPr>
        <w:t>P</w:t>
      </w:r>
      <w:r w:rsidRPr="007D0507">
        <w:rPr>
          <w:rFonts w:ascii="Arial" w:hAnsi="Arial"/>
          <w:b/>
          <w:sz w:val="22"/>
          <w:szCs w:val="22"/>
        </w:rPr>
        <w:t>rogram</w:t>
      </w:r>
      <w:r>
        <w:rPr>
          <w:rFonts w:ascii="Arial" w:hAnsi="Arial"/>
          <w:sz w:val="22"/>
          <w:szCs w:val="22"/>
        </w:rPr>
        <w:t xml:space="preserve"> (MTIGP) </w:t>
      </w:r>
      <w:r w:rsidRPr="00E87570">
        <w:rPr>
          <w:rFonts w:ascii="Arial" w:hAnsi="Arial"/>
          <w:sz w:val="22"/>
          <w:szCs w:val="22"/>
        </w:rPr>
        <w:t>for minor drive tourism infrastructure such as road signage, roadside picnic areas with amenities and upgrades of existing facilities.</w:t>
      </w:r>
      <w:r w:rsidR="0097303C">
        <w:rPr>
          <w:rFonts w:ascii="Arial" w:hAnsi="Arial"/>
          <w:sz w:val="22"/>
          <w:szCs w:val="22"/>
        </w:rPr>
        <w:t xml:space="preserve"> P</w:t>
      </w:r>
      <w:r w:rsidRPr="00E87570">
        <w:rPr>
          <w:rFonts w:ascii="Arial" w:hAnsi="Arial"/>
          <w:sz w:val="22"/>
          <w:szCs w:val="22"/>
        </w:rPr>
        <w:t xml:space="preserve">rojects submitted for funding are required to have a drive tourism theme catering for holiday makers, overseas travellers experiencing regional </w:t>
      </w:r>
      <w:smartTag w:uri="urn:schemas-microsoft-com:office:smarttags" w:element="State">
        <w:r w:rsidRPr="00E87570">
          <w:rPr>
            <w:rFonts w:ascii="Arial" w:hAnsi="Arial"/>
            <w:sz w:val="22"/>
            <w:szCs w:val="22"/>
          </w:rPr>
          <w:t>Queensland</w:t>
        </w:r>
      </w:smartTag>
      <w:r w:rsidRPr="00E87570">
        <w:rPr>
          <w:rFonts w:ascii="Arial" w:hAnsi="Arial"/>
          <w:sz w:val="22"/>
          <w:szCs w:val="22"/>
        </w:rPr>
        <w:t xml:space="preserve"> and the campervan and motor home market.  Drive tourism is important to the regional economies of Queensland and this program is designed to enhance the experience for the drive market visitors.</w:t>
      </w:r>
    </w:p>
    <w:p w:rsidR="00CB7EFF" w:rsidRDefault="00CB7EFF" w:rsidP="00CB7EFF">
      <w:pPr>
        <w:tabs>
          <w:tab w:val="left" w:pos="540"/>
        </w:tabs>
        <w:jc w:val="both"/>
        <w:rPr>
          <w:rFonts w:ascii="Arial" w:hAnsi="Arial"/>
          <w:sz w:val="22"/>
          <w:szCs w:val="22"/>
        </w:rPr>
      </w:pPr>
    </w:p>
    <w:p w:rsidR="00CB7EFF" w:rsidRPr="006C2E67" w:rsidRDefault="00CB7EFF" w:rsidP="007D7944">
      <w:pPr>
        <w:numPr>
          <w:ilvl w:val="1"/>
          <w:numId w:val="4"/>
        </w:numPr>
        <w:tabs>
          <w:tab w:val="clear" w:pos="1440"/>
          <w:tab w:val="left" w:pos="360"/>
          <w:tab w:val="left" w:pos="540"/>
          <w:tab w:val="num" w:pos="900"/>
        </w:tabs>
        <w:ind w:left="360"/>
        <w:jc w:val="both"/>
        <w:rPr>
          <w:rFonts w:ascii="Arial" w:hAnsi="Arial"/>
          <w:sz w:val="22"/>
          <w:szCs w:val="22"/>
        </w:rPr>
      </w:pPr>
      <w:r w:rsidRPr="003164FF">
        <w:rPr>
          <w:rFonts w:ascii="Arial" w:hAnsi="Arial"/>
          <w:b/>
          <w:sz w:val="22"/>
          <w:szCs w:val="22"/>
        </w:rPr>
        <w:t xml:space="preserve">Tourism </w:t>
      </w:r>
      <w:smartTag w:uri="urn:schemas-microsoft-com:office:smarttags" w:element="place">
        <w:r w:rsidRPr="003164FF">
          <w:rPr>
            <w:rFonts w:ascii="Arial" w:hAnsi="Arial"/>
            <w:b/>
            <w:sz w:val="22"/>
            <w:szCs w:val="22"/>
          </w:rPr>
          <w:t>Opportunity</w:t>
        </w:r>
      </w:smartTag>
      <w:r w:rsidRPr="003164FF">
        <w:rPr>
          <w:rFonts w:ascii="Arial" w:hAnsi="Arial"/>
          <w:b/>
          <w:sz w:val="22"/>
          <w:szCs w:val="22"/>
        </w:rPr>
        <w:t xml:space="preserve"> Plans</w:t>
      </w:r>
      <w:r>
        <w:rPr>
          <w:rFonts w:ascii="Arial" w:hAnsi="Arial"/>
          <w:sz w:val="22"/>
          <w:szCs w:val="22"/>
        </w:rPr>
        <w:t xml:space="preserve"> (TOPs) are progressively being finalised </w:t>
      </w:r>
      <w:r w:rsidRPr="006C2E67">
        <w:rPr>
          <w:rFonts w:ascii="Arial" w:hAnsi="Arial"/>
          <w:sz w:val="22"/>
          <w:szCs w:val="22"/>
        </w:rPr>
        <w:t xml:space="preserve">for the State’s 10 tourism regions.  </w:t>
      </w:r>
      <w:r>
        <w:rPr>
          <w:rFonts w:ascii="Arial" w:hAnsi="Arial"/>
          <w:sz w:val="22"/>
          <w:szCs w:val="22"/>
        </w:rPr>
        <w:t xml:space="preserve">The need to </w:t>
      </w:r>
      <w:r w:rsidRPr="006C2E67">
        <w:rPr>
          <w:rFonts w:ascii="Arial" w:hAnsi="Arial"/>
          <w:sz w:val="22"/>
          <w:szCs w:val="22"/>
        </w:rPr>
        <w:t xml:space="preserve">provide services and infrastructure to improve the ability of the region to service the needs of current and future visitors </w:t>
      </w:r>
      <w:r>
        <w:rPr>
          <w:rFonts w:ascii="Arial" w:hAnsi="Arial"/>
          <w:sz w:val="22"/>
          <w:szCs w:val="22"/>
        </w:rPr>
        <w:t xml:space="preserve">is a key priority in the </w:t>
      </w:r>
      <w:r w:rsidRPr="006C2E67">
        <w:rPr>
          <w:rFonts w:ascii="Arial" w:hAnsi="Arial"/>
          <w:sz w:val="22"/>
          <w:szCs w:val="22"/>
        </w:rPr>
        <w:t xml:space="preserve">TOPs.   </w:t>
      </w:r>
      <w:r>
        <w:rPr>
          <w:rFonts w:ascii="Arial" w:hAnsi="Arial"/>
          <w:sz w:val="22"/>
          <w:szCs w:val="22"/>
        </w:rPr>
        <w:t>This includes the drive tourism market</w:t>
      </w:r>
      <w:r w:rsidR="00430262">
        <w:rPr>
          <w:rFonts w:ascii="Arial" w:hAnsi="Arial"/>
          <w:sz w:val="22"/>
          <w:szCs w:val="22"/>
        </w:rPr>
        <w:t>, of which the grey nomads are an important component.</w:t>
      </w:r>
    </w:p>
    <w:p w:rsidR="00CB7EFF" w:rsidRPr="006C2E67" w:rsidRDefault="00CB7EFF" w:rsidP="00CB7EFF">
      <w:pPr>
        <w:jc w:val="both"/>
        <w:rPr>
          <w:rFonts w:ascii="Arial" w:hAnsi="Arial"/>
          <w:sz w:val="22"/>
          <w:szCs w:val="22"/>
        </w:rPr>
      </w:pPr>
    </w:p>
    <w:p w:rsidR="00CB7EFF" w:rsidRDefault="00CB7EFF" w:rsidP="007D7944">
      <w:pPr>
        <w:numPr>
          <w:ilvl w:val="1"/>
          <w:numId w:val="4"/>
        </w:numPr>
        <w:tabs>
          <w:tab w:val="clear" w:pos="1440"/>
          <w:tab w:val="left" w:pos="360"/>
          <w:tab w:val="left" w:pos="540"/>
          <w:tab w:val="num" w:pos="900"/>
        </w:tabs>
        <w:ind w:left="360"/>
        <w:jc w:val="both"/>
        <w:rPr>
          <w:rFonts w:ascii="Arial" w:hAnsi="Arial"/>
          <w:sz w:val="22"/>
          <w:szCs w:val="22"/>
        </w:rPr>
      </w:pPr>
      <w:r>
        <w:rPr>
          <w:rFonts w:ascii="Arial" w:hAnsi="Arial"/>
          <w:b/>
          <w:sz w:val="22"/>
          <w:szCs w:val="22"/>
        </w:rPr>
        <w:t>T</w:t>
      </w:r>
      <w:r w:rsidRPr="00154AC8">
        <w:rPr>
          <w:rFonts w:ascii="Arial" w:hAnsi="Arial"/>
          <w:b/>
          <w:sz w:val="22"/>
          <w:szCs w:val="22"/>
        </w:rPr>
        <w:t xml:space="preserve">ourism </w:t>
      </w:r>
      <w:r>
        <w:rPr>
          <w:rFonts w:ascii="Arial" w:hAnsi="Arial"/>
          <w:b/>
          <w:sz w:val="22"/>
          <w:szCs w:val="22"/>
        </w:rPr>
        <w:t>Projects P</w:t>
      </w:r>
      <w:r w:rsidRPr="0039315B">
        <w:rPr>
          <w:rFonts w:ascii="Arial" w:hAnsi="Arial"/>
          <w:b/>
          <w:sz w:val="22"/>
          <w:szCs w:val="22"/>
        </w:rPr>
        <w:t xml:space="preserve">re-feasibility </w:t>
      </w:r>
      <w:r>
        <w:rPr>
          <w:rFonts w:ascii="Arial" w:hAnsi="Arial"/>
          <w:b/>
          <w:sz w:val="22"/>
          <w:szCs w:val="22"/>
        </w:rPr>
        <w:t>G</w:t>
      </w:r>
      <w:r w:rsidRPr="0039315B">
        <w:rPr>
          <w:rFonts w:ascii="Arial" w:hAnsi="Arial"/>
          <w:b/>
          <w:sz w:val="22"/>
          <w:szCs w:val="22"/>
        </w:rPr>
        <w:t xml:space="preserve">rants </w:t>
      </w:r>
      <w:r>
        <w:rPr>
          <w:rFonts w:ascii="Arial" w:hAnsi="Arial"/>
          <w:b/>
          <w:sz w:val="22"/>
          <w:szCs w:val="22"/>
        </w:rPr>
        <w:t>S</w:t>
      </w:r>
      <w:r w:rsidRPr="0039315B">
        <w:rPr>
          <w:rFonts w:ascii="Arial" w:hAnsi="Arial"/>
          <w:b/>
          <w:sz w:val="22"/>
          <w:szCs w:val="22"/>
        </w:rPr>
        <w:t>cheme</w:t>
      </w:r>
      <w:r w:rsidRPr="0039315B">
        <w:rPr>
          <w:rFonts w:ascii="Arial" w:hAnsi="Arial"/>
          <w:sz w:val="22"/>
          <w:szCs w:val="22"/>
        </w:rPr>
        <w:t xml:space="preserve">, which </w:t>
      </w:r>
      <w:r>
        <w:rPr>
          <w:rFonts w:ascii="Arial" w:hAnsi="Arial"/>
          <w:sz w:val="22"/>
          <w:szCs w:val="22"/>
        </w:rPr>
        <w:t xml:space="preserve">will </w:t>
      </w:r>
      <w:r w:rsidRPr="0039315B">
        <w:rPr>
          <w:rFonts w:ascii="Arial" w:hAnsi="Arial"/>
          <w:sz w:val="22"/>
          <w:szCs w:val="22"/>
        </w:rPr>
        <w:t xml:space="preserve">support the delivery of tourism infrastructure projects identified in the </w:t>
      </w:r>
      <w:r>
        <w:rPr>
          <w:rFonts w:ascii="Arial" w:hAnsi="Arial"/>
          <w:sz w:val="22"/>
          <w:szCs w:val="22"/>
        </w:rPr>
        <w:t>TOPs</w:t>
      </w:r>
      <w:r w:rsidRPr="0039315B">
        <w:rPr>
          <w:rFonts w:ascii="Arial" w:hAnsi="Arial"/>
          <w:sz w:val="22"/>
          <w:szCs w:val="22"/>
        </w:rPr>
        <w:t>. This initiativ</w:t>
      </w:r>
      <w:r w:rsidR="008D3FF5">
        <w:rPr>
          <w:rFonts w:ascii="Arial" w:hAnsi="Arial"/>
          <w:sz w:val="22"/>
          <w:szCs w:val="22"/>
        </w:rPr>
        <w:t xml:space="preserve">e’s contribution to growing </w:t>
      </w:r>
      <w:r w:rsidR="00430262">
        <w:rPr>
          <w:rFonts w:ascii="Arial" w:hAnsi="Arial"/>
          <w:sz w:val="22"/>
          <w:szCs w:val="22"/>
        </w:rPr>
        <w:t>grey nomad</w:t>
      </w:r>
      <w:r w:rsidRPr="0039315B">
        <w:rPr>
          <w:rFonts w:ascii="Arial" w:hAnsi="Arial"/>
          <w:sz w:val="22"/>
          <w:szCs w:val="22"/>
        </w:rPr>
        <w:t xml:space="preserve"> tourism is long term as it allows identified tourism products to be developed</w:t>
      </w:r>
      <w:r>
        <w:rPr>
          <w:rFonts w:ascii="Arial" w:hAnsi="Arial"/>
          <w:sz w:val="22"/>
          <w:szCs w:val="22"/>
        </w:rPr>
        <w:t xml:space="preserve"> </w:t>
      </w:r>
      <w:r w:rsidRPr="0039315B">
        <w:rPr>
          <w:rFonts w:ascii="Arial" w:hAnsi="Arial"/>
          <w:sz w:val="22"/>
          <w:szCs w:val="22"/>
        </w:rPr>
        <w:t>some of which may attract mature aged visitors, e</w:t>
      </w:r>
      <w:r w:rsidR="00430262">
        <w:rPr>
          <w:rFonts w:ascii="Arial" w:hAnsi="Arial"/>
          <w:sz w:val="22"/>
          <w:szCs w:val="22"/>
        </w:rPr>
        <w:t>.</w:t>
      </w:r>
      <w:r w:rsidRPr="0039315B">
        <w:rPr>
          <w:rFonts w:ascii="Arial" w:hAnsi="Arial"/>
          <w:sz w:val="22"/>
          <w:szCs w:val="22"/>
        </w:rPr>
        <w:t>g</w:t>
      </w:r>
      <w:r w:rsidR="00430262">
        <w:rPr>
          <w:rFonts w:ascii="Arial" w:hAnsi="Arial"/>
          <w:sz w:val="22"/>
          <w:szCs w:val="22"/>
        </w:rPr>
        <w:t>.</w:t>
      </w:r>
      <w:r w:rsidRPr="0039315B">
        <w:rPr>
          <w:rFonts w:ascii="Arial" w:hAnsi="Arial"/>
          <w:sz w:val="22"/>
          <w:szCs w:val="22"/>
        </w:rPr>
        <w:t xml:space="preserve"> the White Mountains National Park Wilderness Camping and Walking Trails from the Townsville North Queensland Tourism Opportunity Plan, which </w:t>
      </w:r>
      <w:r>
        <w:rPr>
          <w:rFonts w:ascii="Arial" w:hAnsi="Arial"/>
          <w:sz w:val="22"/>
          <w:szCs w:val="22"/>
        </w:rPr>
        <w:t>‘</w:t>
      </w:r>
      <w:r w:rsidR="008D3FF5">
        <w:rPr>
          <w:rFonts w:ascii="Arial" w:hAnsi="Arial"/>
          <w:sz w:val="22"/>
          <w:szCs w:val="22"/>
        </w:rPr>
        <w:t>tick</w:t>
      </w:r>
      <w:r w:rsidRPr="0039315B">
        <w:rPr>
          <w:rFonts w:ascii="Arial" w:hAnsi="Arial"/>
          <w:sz w:val="22"/>
          <w:szCs w:val="22"/>
        </w:rPr>
        <w:t xml:space="preserve"> the boxes</w:t>
      </w:r>
      <w:r>
        <w:rPr>
          <w:rFonts w:ascii="Arial" w:hAnsi="Arial"/>
          <w:sz w:val="22"/>
          <w:szCs w:val="22"/>
        </w:rPr>
        <w:t>’</w:t>
      </w:r>
      <w:r w:rsidR="008D3FF5">
        <w:rPr>
          <w:rFonts w:ascii="Arial" w:hAnsi="Arial"/>
          <w:sz w:val="22"/>
          <w:szCs w:val="22"/>
        </w:rPr>
        <w:t xml:space="preserve"> of at least two mature aged</w:t>
      </w:r>
      <w:r w:rsidRPr="0039315B">
        <w:rPr>
          <w:rFonts w:ascii="Arial" w:hAnsi="Arial"/>
          <w:sz w:val="22"/>
          <w:szCs w:val="22"/>
        </w:rPr>
        <w:t xml:space="preserve"> tourism interest areas.</w:t>
      </w:r>
    </w:p>
    <w:p w:rsidR="008D3FF5" w:rsidRDefault="008D3FF5" w:rsidP="008D3FF5">
      <w:pPr>
        <w:tabs>
          <w:tab w:val="left" w:pos="540"/>
        </w:tabs>
        <w:jc w:val="both"/>
        <w:rPr>
          <w:rFonts w:ascii="Arial" w:hAnsi="Arial"/>
          <w:sz w:val="22"/>
          <w:szCs w:val="22"/>
        </w:rPr>
      </w:pPr>
    </w:p>
    <w:p w:rsidR="00CB7EFF" w:rsidRDefault="00CB7EFF" w:rsidP="007D7944">
      <w:pPr>
        <w:numPr>
          <w:ilvl w:val="1"/>
          <w:numId w:val="4"/>
        </w:numPr>
        <w:tabs>
          <w:tab w:val="clear" w:pos="1440"/>
          <w:tab w:val="left" w:pos="360"/>
          <w:tab w:val="left" w:pos="540"/>
          <w:tab w:val="num" w:pos="900"/>
        </w:tabs>
        <w:ind w:left="360"/>
        <w:jc w:val="both"/>
        <w:rPr>
          <w:rFonts w:ascii="Arial" w:hAnsi="Arial"/>
          <w:sz w:val="22"/>
          <w:szCs w:val="22"/>
        </w:rPr>
      </w:pPr>
      <w:r w:rsidRPr="0039315B">
        <w:rPr>
          <w:rFonts w:ascii="Arial" w:hAnsi="Arial"/>
          <w:sz w:val="22"/>
          <w:szCs w:val="22"/>
        </w:rPr>
        <w:t xml:space="preserve">The </w:t>
      </w:r>
      <w:r w:rsidRPr="00393B1D">
        <w:rPr>
          <w:rFonts w:ascii="Arial" w:hAnsi="Arial"/>
          <w:b/>
          <w:sz w:val="22"/>
          <w:szCs w:val="22"/>
        </w:rPr>
        <w:t>eco</w:t>
      </w:r>
      <w:r w:rsidRPr="0039315B">
        <w:rPr>
          <w:rFonts w:ascii="Arial" w:hAnsi="Arial"/>
          <w:b/>
          <w:sz w:val="22"/>
          <w:szCs w:val="22"/>
        </w:rPr>
        <w:t>tourism in and adjacent to protected areas</w:t>
      </w:r>
      <w:r w:rsidRPr="0039315B">
        <w:rPr>
          <w:rFonts w:ascii="Arial" w:hAnsi="Arial"/>
          <w:sz w:val="22"/>
          <w:szCs w:val="22"/>
        </w:rPr>
        <w:t xml:space="preserve"> initiative, which will see low impact ecotourism infrastructure on demonstration sites in or adjacent to protected areas. This initiative focuses on providing </w:t>
      </w:r>
      <w:r w:rsidR="00B457D4">
        <w:rPr>
          <w:rFonts w:ascii="Arial" w:hAnsi="Arial"/>
          <w:sz w:val="22"/>
          <w:szCs w:val="22"/>
        </w:rPr>
        <w:t xml:space="preserve">environmentally </w:t>
      </w:r>
      <w:r w:rsidR="005A7CE2">
        <w:rPr>
          <w:rFonts w:ascii="Arial" w:hAnsi="Arial"/>
          <w:sz w:val="22"/>
          <w:szCs w:val="22"/>
        </w:rPr>
        <w:t xml:space="preserve">sensitive </w:t>
      </w:r>
      <w:r w:rsidRPr="0039315B">
        <w:rPr>
          <w:rFonts w:ascii="Arial" w:hAnsi="Arial"/>
          <w:sz w:val="22"/>
          <w:szCs w:val="22"/>
        </w:rPr>
        <w:t xml:space="preserve">accommodation and its results </w:t>
      </w:r>
      <w:r>
        <w:rPr>
          <w:rFonts w:ascii="Arial" w:hAnsi="Arial"/>
          <w:sz w:val="22"/>
          <w:szCs w:val="22"/>
        </w:rPr>
        <w:t>are likely to</w:t>
      </w:r>
      <w:r w:rsidRPr="0039315B">
        <w:rPr>
          <w:rFonts w:ascii="Arial" w:hAnsi="Arial"/>
          <w:sz w:val="22"/>
          <w:szCs w:val="22"/>
        </w:rPr>
        <w:t xml:space="preserve"> appeal strongly to mature aged visitors, given their strong interest in eco-accommodation and nature based tourism.</w:t>
      </w:r>
    </w:p>
    <w:p w:rsidR="008D3FF5" w:rsidRDefault="008D3FF5" w:rsidP="008D3FF5">
      <w:pPr>
        <w:tabs>
          <w:tab w:val="left" w:pos="540"/>
        </w:tabs>
        <w:jc w:val="both"/>
        <w:rPr>
          <w:rFonts w:ascii="Arial" w:hAnsi="Arial"/>
          <w:sz w:val="22"/>
          <w:szCs w:val="22"/>
        </w:rPr>
      </w:pPr>
    </w:p>
    <w:p w:rsidR="00CB7EFF" w:rsidRPr="0039315B" w:rsidRDefault="00CB7EFF" w:rsidP="007D7944">
      <w:pPr>
        <w:numPr>
          <w:ilvl w:val="1"/>
          <w:numId w:val="4"/>
        </w:numPr>
        <w:tabs>
          <w:tab w:val="clear" w:pos="1440"/>
          <w:tab w:val="left" w:pos="360"/>
          <w:tab w:val="left" w:pos="540"/>
          <w:tab w:val="num" w:pos="900"/>
        </w:tabs>
        <w:ind w:left="360"/>
        <w:jc w:val="both"/>
        <w:rPr>
          <w:rFonts w:ascii="Arial" w:hAnsi="Arial"/>
          <w:sz w:val="22"/>
          <w:szCs w:val="22"/>
        </w:rPr>
      </w:pPr>
      <w:r w:rsidRPr="0039315B">
        <w:rPr>
          <w:rFonts w:ascii="Arial" w:hAnsi="Arial"/>
          <w:b/>
          <w:sz w:val="22"/>
          <w:szCs w:val="22"/>
        </w:rPr>
        <w:t>Accessibility</w:t>
      </w:r>
      <w:r>
        <w:rPr>
          <w:rFonts w:ascii="Arial" w:hAnsi="Arial"/>
          <w:b/>
          <w:sz w:val="22"/>
          <w:szCs w:val="22"/>
        </w:rPr>
        <w:t xml:space="preserve"> - </w:t>
      </w:r>
      <w:r w:rsidRPr="0039315B">
        <w:rPr>
          <w:rFonts w:ascii="Arial" w:hAnsi="Arial"/>
          <w:sz w:val="22"/>
          <w:szCs w:val="22"/>
        </w:rPr>
        <w:t>The Queensland Government is committed to ensuring everyone can access the State’s unique experiences.</w:t>
      </w:r>
      <w:r>
        <w:rPr>
          <w:rFonts w:ascii="Arial" w:hAnsi="Arial"/>
          <w:sz w:val="22"/>
          <w:szCs w:val="22"/>
        </w:rPr>
        <w:t xml:space="preserve"> </w:t>
      </w:r>
      <w:r w:rsidRPr="0039315B">
        <w:rPr>
          <w:rFonts w:ascii="Arial" w:hAnsi="Arial"/>
          <w:sz w:val="22"/>
          <w:szCs w:val="22"/>
        </w:rPr>
        <w:t xml:space="preserve">Making tourism accessible in all </w:t>
      </w:r>
      <w:r w:rsidR="00B457D4">
        <w:rPr>
          <w:rFonts w:ascii="Arial" w:hAnsi="Arial"/>
          <w:sz w:val="22"/>
          <w:szCs w:val="22"/>
        </w:rPr>
        <w:t>aspects</w:t>
      </w:r>
      <w:r w:rsidRPr="0039315B">
        <w:rPr>
          <w:rFonts w:ascii="Arial" w:hAnsi="Arial"/>
          <w:sz w:val="22"/>
          <w:szCs w:val="22"/>
        </w:rPr>
        <w:t xml:space="preserve"> is central to providing quality tourism products and increasing the number of people who come to enjoy them and how much they spend while doing so.</w:t>
      </w:r>
      <w:r>
        <w:rPr>
          <w:rFonts w:ascii="Arial" w:hAnsi="Arial"/>
          <w:sz w:val="22"/>
          <w:szCs w:val="22"/>
        </w:rPr>
        <w:t xml:space="preserve"> </w:t>
      </w:r>
      <w:r w:rsidRPr="0039315B">
        <w:rPr>
          <w:rFonts w:ascii="Arial" w:hAnsi="Arial"/>
          <w:sz w:val="22"/>
          <w:szCs w:val="22"/>
        </w:rPr>
        <w:t xml:space="preserve">Tourism </w:t>
      </w:r>
      <w:smartTag w:uri="urn:schemas-microsoft-com:office:smarttags" w:element="State">
        <w:r w:rsidRPr="0039315B">
          <w:rPr>
            <w:rFonts w:ascii="Arial" w:hAnsi="Arial"/>
            <w:sz w:val="22"/>
            <w:szCs w:val="22"/>
          </w:rPr>
          <w:t>Queensland</w:t>
        </w:r>
      </w:smartTag>
      <w:r w:rsidRPr="0039315B">
        <w:rPr>
          <w:rFonts w:ascii="Arial" w:hAnsi="Arial"/>
          <w:sz w:val="22"/>
          <w:szCs w:val="22"/>
        </w:rPr>
        <w:t xml:space="preserve"> considers accessibility in all its campaigns and the Department of Employment, Economic Development and Innovation is working with </w:t>
      </w:r>
      <w:r w:rsidR="0074096A">
        <w:rPr>
          <w:rFonts w:ascii="Arial" w:hAnsi="Arial"/>
          <w:sz w:val="22"/>
          <w:szCs w:val="22"/>
        </w:rPr>
        <w:t>QTIC</w:t>
      </w:r>
      <w:r w:rsidRPr="0039315B">
        <w:rPr>
          <w:rFonts w:ascii="Arial" w:hAnsi="Arial"/>
          <w:sz w:val="22"/>
          <w:szCs w:val="22"/>
        </w:rPr>
        <w:t xml:space="preserve"> to </w:t>
      </w:r>
      <w:r w:rsidR="006454BB">
        <w:rPr>
          <w:rFonts w:ascii="Arial" w:hAnsi="Arial"/>
          <w:sz w:val="22"/>
          <w:szCs w:val="22"/>
        </w:rPr>
        <w:t>ensure</w:t>
      </w:r>
      <w:r w:rsidRPr="0039315B">
        <w:rPr>
          <w:rFonts w:ascii="Arial" w:hAnsi="Arial"/>
          <w:sz w:val="22"/>
          <w:szCs w:val="22"/>
        </w:rPr>
        <w:t xml:space="preserve"> </w:t>
      </w:r>
      <w:smartTag w:uri="urn:schemas-microsoft-com:office:smarttags" w:element="State">
        <w:smartTag w:uri="urn:schemas-microsoft-com:office:smarttags" w:element="place">
          <w:r w:rsidRPr="0039315B">
            <w:rPr>
              <w:rFonts w:ascii="Arial" w:hAnsi="Arial"/>
              <w:sz w:val="22"/>
              <w:szCs w:val="22"/>
            </w:rPr>
            <w:t>Queensland</w:t>
          </w:r>
        </w:smartTag>
      </w:smartTag>
      <w:r w:rsidRPr="0039315B">
        <w:rPr>
          <w:rFonts w:ascii="Arial" w:hAnsi="Arial"/>
          <w:sz w:val="22"/>
          <w:szCs w:val="22"/>
        </w:rPr>
        <w:t>’s tourism operators know their legislative accessibility obligations.</w:t>
      </w:r>
    </w:p>
    <w:p w:rsidR="00CB7EFF" w:rsidRDefault="00CB7EFF" w:rsidP="00CB7EFF">
      <w:pPr>
        <w:jc w:val="both"/>
        <w:rPr>
          <w:rFonts w:ascii="Arial" w:hAnsi="Arial"/>
          <w:sz w:val="22"/>
          <w:szCs w:val="22"/>
          <w:u w:val="single"/>
        </w:rPr>
      </w:pPr>
    </w:p>
    <w:p w:rsidR="00CB7EFF" w:rsidRPr="006C2E67" w:rsidRDefault="00CB7EFF" w:rsidP="00CB7EFF">
      <w:pPr>
        <w:jc w:val="both"/>
        <w:rPr>
          <w:rFonts w:ascii="Arial" w:hAnsi="Arial"/>
          <w:sz w:val="22"/>
          <w:szCs w:val="22"/>
        </w:rPr>
      </w:pPr>
      <w:r w:rsidRPr="006C2E67">
        <w:rPr>
          <w:rFonts w:ascii="Arial" w:hAnsi="Arial"/>
          <w:sz w:val="22"/>
          <w:szCs w:val="22"/>
        </w:rPr>
        <w:t>A number of other considerations for infrastructure requirements for people travelling by car, including grey nomads, include:</w:t>
      </w:r>
    </w:p>
    <w:p w:rsidR="00CB7EFF" w:rsidRPr="006C2E67" w:rsidRDefault="00CB7EFF" w:rsidP="00CB7EFF">
      <w:pPr>
        <w:jc w:val="both"/>
        <w:rPr>
          <w:rFonts w:ascii="Arial" w:hAnsi="Arial"/>
          <w:sz w:val="22"/>
          <w:szCs w:val="22"/>
        </w:rPr>
      </w:pPr>
    </w:p>
    <w:p w:rsidR="00CB7EFF" w:rsidRPr="006C2E67" w:rsidRDefault="00CB7EFF" w:rsidP="00731108">
      <w:pPr>
        <w:numPr>
          <w:ilvl w:val="0"/>
          <w:numId w:val="12"/>
        </w:numPr>
        <w:tabs>
          <w:tab w:val="clear" w:pos="720"/>
          <w:tab w:val="num" w:pos="360"/>
        </w:tabs>
        <w:ind w:left="360"/>
        <w:jc w:val="both"/>
        <w:rPr>
          <w:rFonts w:ascii="Arial" w:hAnsi="Arial"/>
          <w:sz w:val="22"/>
          <w:szCs w:val="22"/>
        </w:rPr>
      </w:pPr>
      <w:r w:rsidRPr="006C2E67">
        <w:rPr>
          <w:rFonts w:ascii="Arial" w:hAnsi="Arial"/>
          <w:sz w:val="22"/>
          <w:szCs w:val="22"/>
        </w:rPr>
        <w:t xml:space="preserve">Grey nomads are increasingly becoming more technologically savvy, relying heavily on the internet to assist with their trip planning during their holiday.  </w:t>
      </w:r>
      <w:r>
        <w:rPr>
          <w:rFonts w:ascii="Arial" w:hAnsi="Arial"/>
          <w:sz w:val="22"/>
          <w:szCs w:val="22"/>
        </w:rPr>
        <w:t>Reliable mobile telecommunication and internet/broadband c</w:t>
      </w:r>
      <w:r w:rsidRPr="006C2E67">
        <w:rPr>
          <w:rFonts w:ascii="Arial" w:hAnsi="Arial"/>
          <w:sz w:val="22"/>
          <w:szCs w:val="22"/>
        </w:rPr>
        <w:t>overage is important for</w:t>
      </w:r>
      <w:r w:rsidR="008D3FF5">
        <w:rPr>
          <w:rFonts w:ascii="Arial" w:hAnsi="Arial"/>
          <w:sz w:val="22"/>
          <w:szCs w:val="22"/>
        </w:rPr>
        <w:t xml:space="preserve"> these travellers, and is </w:t>
      </w:r>
      <w:r w:rsidRPr="006C2E67">
        <w:rPr>
          <w:rFonts w:ascii="Arial" w:hAnsi="Arial"/>
          <w:sz w:val="22"/>
          <w:szCs w:val="22"/>
        </w:rPr>
        <w:t>not adequate in many of the regional and rural destinations they</w:t>
      </w:r>
      <w:r w:rsidR="006454BB">
        <w:rPr>
          <w:rFonts w:ascii="Arial" w:hAnsi="Arial"/>
          <w:sz w:val="22"/>
          <w:szCs w:val="22"/>
        </w:rPr>
        <w:t xml:space="preserve"> are</w:t>
      </w:r>
      <w:r w:rsidRPr="006C2E67">
        <w:rPr>
          <w:rFonts w:ascii="Arial" w:hAnsi="Arial"/>
          <w:sz w:val="22"/>
          <w:szCs w:val="22"/>
        </w:rPr>
        <w:t xml:space="preserve"> travelling to.</w:t>
      </w:r>
    </w:p>
    <w:p w:rsidR="00CB7EFF" w:rsidRPr="006C2E67" w:rsidRDefault="00CB7EFF" w:rsidP="00731108">
      <w:pPr>
        <w:tabs>
          <w:tab w:val="num" w:pos="360"/>
        </w:tabs>
        <w:ind w:left="360" w:hanging="360"/>
        <w:jc w:val="both"/>
        <w:rPr>
          <w:rFonts w:ascii="Arial" w:hAnsi="Arial"/>
          <w:sz w:val="22"/>
          <w:szCs w:val="22"/>
        </w:rPr>
      </w:pPr>
    </w:p>
    <w:p w:rsidR="00CB7EFF" w:rsidRDefault="00CB7EFF" w:rsidP="00731108">
      <w:pPr>
        <w:numPr>
          <w:ilvl w:val="0"/>
          <w:numId w:val="12"/>
        </w:numPr>
        <w:tabs>
          <w:tab w:val="clear" w:pos="720"/>
          <w:tab w:val="num" w:pos="360"/>
        </w:tabs>
        <w:ind w:left="360"/>
        <w:jc w:val="both"/>
        <w:rPr>
          <w:rFonts w:ascii="Arial" w:hAnsi="Arial"/>
          <w:sz w:val="22"/>
          <w:szCs w:val="22"/>
        </w:rPr>
      </w:pPr>
      <w:r w:rsidRPr="006C2E67">
        <w:rPr>
          <w:rFonts w:ascii="Arial" w:hAnsi="Arial"/>
          <w:sz w:val="22"/>
          <w:szCs w:val="22"/>
        </w:rPr>
        <w:t xml:space="preserve">Trading hours in rural and regional destinations is an important issue when considering grey nomads.  </w:t>
      </w:r>
      <w:smartTag w:uri="urn:schemas-microsoft-com:office:smarttags" w:element="place">
        <w:r w:rsidRPr="006C2E67">
          <w:rPr>
            <w:rFonts w:ascii="Arial" w:hAnsi="Arial"/>
            <w:sz w:val="22"/>
            <w:szCs w:val="22"/>
          </w:rPr>
          <w:t>Opportunity</w:t>
        </w:r>
      </w:smartTag>
      <w:r w:rsidRPr="006C2E67">
        <w:rPr>
          <w:rFonts w:ascii="Arial" w:hAnsi="Arial"/>
          <w:sz w:val="22"/>
          <w:szCs w:val="22"/>
        </w:rPr>
        <w:t xml:space="preserve"> exists for greater collaboration between suppliers in regional towns to ensure services are available for grey nomad tourists during evenings and weekends.</w:t>
      </w:r>
    </w:p>
    <w:p w:rsidR="00CB7EFF" w:rsidRDefault="00CB7EFF" w:rsidP="00731108">
      <w:pPr>
        <w:tabs>
          <w:tab w:val="num" w:pos="360"/>
        </w:tabs>
        <w:ind w:left="360" w:hanging="360"/>
        <w:jc w:val="both"/>
        <w:rPr>
          <w:rFonts w:ascii="Arial" w:hAnsi="Arial"/>
          <w:sz w:val="22"/>
          <w:szCs w:val="22"/>
        </w:rPr>
      </w:pPr>
    </w:p>
    <w:p w:rsidR="00CB7EFF" w:rsidRDefault="00CB7EFF" w:rsidP="00731108">
      <w:pPr>
        <w:numPr>
          <w:ilvl w:val="0"/>
          <w:numId w:val="12"/>
        </w:numPr>
        <w:tabs>
          <w:tab w:val="clear" w:pos="720"/>
          <w:tab w:val="num" w:pos="360"/>
        </w:tabs>
        <w:ind w:left="360"/>
        <w:jc w:val="both"/>
        <w:rPr>
          <w:rFonts w:ascii="Arial" w:hAnsi="Arial"/>
          <w:sz w:val="22"/>
          <w:szCs w:val="22"/>
        </w:rPr>
      </w:pPr>
      <w:r>
        <w:rPr>
          <w:rFonts w:ascii="Arial" w:hAnsi="Arial"/>
          <w:sz w:val="22"/>
          <w:szCs w:val="22"/>
        </w:rPr>
        <w:t xml:space="preserve">The emergence of </w:t>
      </w:r>
      <w:r w:rsidRPr="006C2E67">
        <w:rPr>
          <w:rFonts w:ascii="Arial" w:hAnsi="Arial"/>
          <w:sz w:val="22"/>
          <w:szCs w:val="22"/>
        </w:rPr>
        <w:t>a number of RV friendly towns</w:t>
      </w:r>
      <w:r>
        <w:rPr>
          <w:rFonts w:ascii="Arial" w:hAnsi="Arial"/>
          <w:sz w:val="22"/>
          <w:szCs w:val="22"/>
        </w:rPr>
        <w:t>.</w:t>
      </w:r>
      <w:r w:rsidRPr="006C2E67">
        <w:rPr>
          <w:rFonts w:ascii="Arial" w:hAnsi="Arial"/>
          <w:sz w:val="22"/>
          <w:szCs w:val="22"/>
        </w:rPr>
        <w:t xml:space="preserve">  For example, in the South East Queensland Country region, a number of towns are opening up their showgrounds for free camping, to encourage self-sustaining motor home travellers to stop there and spend more time and money in the towns.  This is creating some </w:t>
      </w:r>
      <w:r>
        <w:rPr>
          <w:rFonts w:ascii="Arial" w:hAnsi="Arial"/>
          <w:sz w:val="22"/>
          <w:szCs w:val="22"/>
        </w:rPr>
        <w:t xml:space="preserve">competing tensions </w:t>
      </w:r>
      <w:r w:rsidRPr="006C2E67">
        <w:rPr>
          <w:rFonts w:ascii="Arial" w:hAnsi="Arial"/>
          <w:sz w:val="22"/>
          <w:szCs w:val="22"/>
        </w:rPr>
        <w:t xml:space="preserve">between free roadside sites and commercial caravan park operators. </w:t>
      </w:r>
      <w:r w:rsidRPr="00EA52BA">
        <w:rPr>
          <w:rFonts w:ascii="Arial" w:hAnsi="Arial"/>
          <w:strike/>
          <w:sz w:val="22"/>
          <w:szCs w:val="22"/>
        </w:rPr>
        <w:t xml:space="preserve"> </w:t>
      </w:r>
    </w:p>
    <w:p w:rsidR="00CB7EFF" w:rsidRDefault="00CB7EFF" w:rsidP="00CB7EFF">
      <w:pPr>
        <w:jc w:val="both"/>
        <w:rPr>
          <w:rFonts w:ascii="Arial" w:hAnsi="Arial"/>
          <w:sz w:val="22"/>
          <w:szCs w:val="22"/>
        </w:rPr>
      </w:pPr>
    </w:p>
    <w:p w:rsidR="00CB7EFF" w:rsidRPr="006C2E67" w:rsidRDefault="00CB7EFF" w:rsidP="006454BB">
      <w:pPr>
        <w:jc w:val="both"/>
        <w:rPr>
          <w:rFonts w:ascii="Arial" w:hAnsi="Arial"/>
          <w:sz w:val="22"/>
          <w:szCs w:val="22"/>
        </w:rPr>
      </w:pPr>
      <w:r w:rsidRPr="006C2E67">
        <w:rPr>
          <w:rFonts w:ascii="Arial" w:hAnsi="Arial"/>
          <w:sz w:val="22"/>
          <w:szCs w:val="22"/>
        </w:rPr>
        <w:t xml:space="preserve">In planning for the infrastructure requirements of grey nomads, it is important </w:t>
      </w:r>
      <w:r>
        <w:rPr>
          <w:rFonts w:ascii="Arial" w:hAnsi="Arial"/>
          <w:sz w:val="22"/>
          <w:szCs w:val="22"/>
        </w:rPr>
        <w:t xml:space="preserve">to strike the right balance </w:t>
      </w:r>
      <w:r w:rsidRPr="006C2E67">
        <w:rPr>
          <w:rFonts w:ascii="Arial" w:hAnsi="Arial"/>
          <w:sz w:val="22"/>
          <w:szCs w:val="22"/>
        </w:rPr>
        <w:t>between not undermining commercial caravan park operators</w:t>
      </w:r>
      <w:r>
        <w:rPr>
          <w:rFonts w:ascii="Arial" w:hAnsi="Arial"/>
          <w:sz w:val="22"/>
          <w:szCs w:val="22"/>
        </w:rPr>
        <w:t>, while at the same time</w:t>
      </w:r>
      <w:r w:rsidRPr="006C2E67">
        <w:rPr>
          <w:rFonts w:ascii="Arial" w:hAnsi="Arial"/>
          <w:sz w:val="22"/>
          <w:szCs w:val="22"/>
        </w:rPr>
        <w:t xml:space="preserve"> recognising there is a group of travellers who do not want to stay in parks and want the freedom of roadside stops.  </w:t>
      </w:r>
      <w:r>
        <w:rPr>
          <w:rFonts w:ascii="Arial" w:hAnsi="Arial"/>
          <w:sz w:val="22"/>
          <w:szCs w:val="22"/>
        </w:rPr>
        <w:t xml:space="preserve">Furthermore, in some instances such as during special events, privately run caravan parks may be at capacity which can lead to greater utilisation of free alternatives. </w:t>
      </w:r>
      <w:r w:rsidRPr="006C2E67">
        <w:rPr>
          <w:rFonts w:ascii="Arial" w:hAnsi="Arial"/>
          <w:sz w:val="22"/>
          <w:szCs w:val="22"/>
        </w:rPr>
        <w:t>It is critical that local government works closely with privately operated caravan parks to ensure they achieve the right balance between free and commercial facilities.</w:t>
      </w:r>
    </w:p>
    <w:p w:rsidR="00CB7EFF" w:rsidRDefault="00CB7EFF" w:rsidP="00CB7EFF">
      <w:pPr>
        <w:jc w:val="both"/>
        <w:rPr>
          <w:rFonts w:ascii="Arial" w:hAnsi="Arial"/>
          <w:sz w:val="22"/>
          <w:szCs w:val="22"/>
        </w:rPr>
      </w:pPr>
    </w:p>
    <w:p w:rsidR="00A03DD1" w:rsidRDefault="00A03DD1" w:rsidP="00CB7EFF">
      <w:pPr>
        <w:jc w:val="both"/>
        <w:rPr>
          <w:rFonts w:ascii="Arial" w:hAnsi="Arial"/>
          <w:sz w:val="22"/>
          <w:szCs w:val="22"/>
        </w:rPr>
      </w:pPr>
    </w:p>
    <w:p w:rsidR="00A03DD1" w:rsidRDefault="00A03DD1" w:rsidP="00CB7EFF">
      <w:pPr>
        <w:jc w:val="both"/>
        <w:rPr>
          <w:rFonts w:ascii="Arial" w:hAnsi="Arial"/>
          <w:sz w:val="22"/>
          <w:szCs w:val="22"/>
        </w:rPr>
      </w:pPr>
    </w:p>
    <w:p w:rsidR="00A03DD1" w:rsidRDefault="00A03DD1" w:rsidP="00CB7EFF">
      <w:pPr>
        <w:jc w:val="both"/>
        <w:rPr>
          <w:rFonts w:ascii="Arial" w:hAnsi="Arial"/>
          <w:sz w:val="22"/>
          <w:szCs w:val="22"/>
        </w:rPr>
      </w:pPr>
    </w:p>
    <w:p w:rsidR="00A03DD1" w:rsidRDefault="00A03DD1" w:rsidP="00CB7EFF">
      <w:pPr>
        <w:jc w:val="both"/>
        <w:rPr>
          <w:rFonts w:ascii="Arial" w:hAnsi="Arial"/>
          <w:sz w:val="22"/>
          <w:szCs w:val="22"/>
        </w:rPr>
      </w:pPr>
    </w:p>
    <w:p w:rsidR="00A03DD1" w:rsidRDefault="00A03DD1" w:rsidP="00CB7EFF">
      <w:pPr>
        <w:jc w:val="both"/>
        <w:rPr>
          <w:rFonts w:ascii="Arial" w:hAnsi="Arial"/>
          <w:sz w:val="22"/>
          <w:szCs w:val="22"/>
        </w:rPr>
      </w:pPr>
    </w:p>
    <w:p w:rsidR="00A03DD1" w:rsidRDefault="00A03DD1" w:rsidP="00CB7EFF">
      <w:pPr>
        <w:jc w:val="both"/>
        <w:rPr>
          <w:rFonts w:ascii="Arial" w:hAnsi="Arial"/>
          <w:sz w:val="22"/>
          <w:szCs w:val="22"/>
        </w:rPr>
      </w:pPr>
    </w:p>
    <w:p w:rsidR="00A03DD1" w:rsidRDefault="00A03DD1" w:rsidP="00CB7EFF">
      <w:pPr>
        <w:jc w:val="both"/>
        <w:rPr>
          <w:rFonts w:ascii="Arial" w:hAnsi="Arial"/>
          <w:sz w:val="22"/>
          <w:szCs w:val="22"/>
        </w:rPr>
      </w:pPr>
    </w:p>
    <w:p w:rsidR="00A03DD1" w:rsidRDefault="00A03DD1" w:rsidP="00CB7EFF">
      <w:pPr>
        <w:jc w:val="both"/>
        <w:rPr>
          <w:rFonts w:ascii="Arial" w:hAnsi="Arial"/>
          <w:sz w:val="22"/>
          <w:szCs w:val="22"/>
        </w:rPr>
      </w:pPr>
    </w:p>
    <w:p w:rsidR="00A03DD1" w:rsidRDefault="00A03DD1" w:rsidP="00CB7EFF">
      <w:pPr>
        <w:jc w:val="both"/>
        <w:rPr>
          <w:rFonts w:ascii="Arial" w:hAnsi="Arial"/>
          <w:sz w:val="22"/>
          <w:szCs w:val="22"/>
        </w:rPr>
      </w:pPr>
    </w:p>
    <w:p w:rsidR="00CB7EFF" w:rsidRPr="00CB672A" w:rsidRDefault="00CB7EFF" w:rsidP="00CB7EFF">
      <w:pPr>
        <w:jc w:val="both"/>
        <w:rPr>
          <w:rFonts w:ascii="Arial" w:hAnsi="Arial"/>
          <w:sz w:val="22"/>
          <w:szCs w:val="22"/>
          <w:u w:val="single"/>
        </w:rPr>
      </w:pPr>
      <w:r w:rsidRPr="00CB672A">
        <w:rPr>
          <w:rFonts w:ascii="Arial" w:hAnsi="Arial"/>
          <w:sz w:val="22"/>
          <w:szCs w:val="22"/>
          <w:u w:val="single"/>
        </w:rPr>
        <w:t>A new model for infrastructure planning</w:t>
      </w:r>
      <w:r>
        <w:rPr>
          <w:rFonts w:ascii="Arial" w:hAnsi="Arial"/>
          <w:sz w:val="22"/>
          <w:szCs w:val="22"/>
          <w:u w:val="single"/>
        </w:rPr>
        <w:t xml:space="preserve"> for self drive tourists</w:t>
      </w:r>
    </w:p>
    <w:p w:rsidR="00CB7EFF" w:rsidRDefault="00CB7EFF" w:rsidP="00CB7EFF">
      <w:pPr>
        <w:jc w:val="both"/>
        <w:rPr>
          <w:rFonts w:ascii="Arial" w:hAnsi="Arial"/>
          <w:sz w:val="22"/>
          <w:szCs w:val="22"/>
        </w:rPr>
      </w:pPr>
    </w:p>
    <w:p w:rsidR="00CB7EFF" w:rsidRPr="00A45A75" w:rsidRDefault="00CB7EFF" w:rsidP="00CB7EFF">
      <w:pPr>
        <w:jc w:val="both"/>
        <w:rPr>
          <w:rFonts w:ascii="Arial" w:hAnsi="Arial"/>
          <w:sz w:val="22"/>
          <w:szCs w:val="22"/>
        </w:rPr>
      </w:pPr>
      <w:r>
        <w:rPr>
          <w:rFonts w:ascii="Arial" w:hAnsi="Arial"/>
          <w:sz w:val="22"/>
          <w:szCs w:val="22"/>
        </w:rPr>
        <w:t>T</w:t>
      </w:r>
      <w:r w:rsidRPr="00A45A75">
        <w:rPr>
          <w:rFonts w:ascii="Arial" w:hAnsi="Arial"/>
          <w:sz w:val="22"/>
          <w:szCs w:val="22"/>
        </w:rPr>
        <w:t xml:space="preserve">ourism is recognised in the Central West Regional Plan as a key economic driver for the region. </w:t>
      </w:r>
      <w:r>
        <w:rPr>
          <w:rFonts w:ascii="Arial" w:hAnsi="Arial"/>
          <w:sz w:val="22"/>
          <w:szCs w:val="22"/>
        </w:rPr>
        <w:t xml:space="preserve"> </w:t>
      </w:r>
      <w:r w:rsidRPr="00A45A75">
        <w:rPr>
          <w:rFonts w:ascii="Arial" w:hAnsi="Arial"/>
          <w:sz w:val="22"/>
          <w:szCs w:val="22"/>
        </w:rPr>
        <w:t>The Regional Planning Committee (RPC), which advise</w:t>
      </w:r>
      <w:r>
        <w:rPr>
          <w:rFonts w:ascii="Arial" w:hAnsi="Arial"/>
          <w:sz w:val="22"/>
          <w:szCs w:val="22"/>
        </w:rPr>
        <w:t>s</w:t>
      </w:r>
      <w:r w:rsidRPr="00A45A75">
        <w:rPr>
          <w:rFonts w:ascii="Arial" w:hAnsi="Arial"/>
          <w:sz w:val="22"/>
          <w:szCs w:val="22"/>
        </w:rPr>
        <w:t xml:space="preserve"> the </w:t>
      </w:r>
      <w:r w:rsidR="00EA52BA">
        <w:rPr>
          <w:rFonts w:ascii="Arial" w:hAnsi="Arial"/>
          <w:sz w:val="22"/>
          <w:szCs w:val="22"/>
        </w:rPr>
        <w:t xml:space="preserve">Minister for Infrastructure and </w:t>
      </w:r>
      <w:r w:rsidRPr="00A45A75">
        <w:rPr>
          <w:rFonts w:ascii="Arial" w:hAnsi="Arial"/>
          <w:sz w:val="22"/>
          <w:szCs w:val="22"/>
        </w:rPr>
        <w:t xml:space="preserve">Planning on the development of the plan recommended that the Department of Infrastructure and Planning (DIP) facilitate a project aimed at ensuring better management of the self drive tourism market (a large component of which is the grey nomad) to achieve growth in the sector without compromising environmental values. DIP is at the scoping stage only of the project, and a project plan has been drafted and a steering committee formed to determine the precise scope of the project. </w:t>
      </w:r>
    </w:p>
    <w:p w:rsidR="00CB7EFF" w:rsidRPr="00A45A75" w:rsidRDefault="00CB7EFF" w:rsidP="00CB7EFF">
      <w:pPr>
        <w:jc w:val="both"/>
        <w:rPr>
          <w:rFonts w:ascii="Arial" w:hAnsi="Arial"/>
          <w:sz w:val="22"/>
          <w:szCs w:val="22"/>
        </w:rPr>
      </w:pPr>
    </w:p>
    <w:p w:rsidR="00CB7EFF" w:rsidRPr="006C2E67" w:rsidRDefault="00CB7EFF" w:rsidP="00CB7EFF">
      <w:pPr>
        <w:jc w:val="both"/>
        <w:rPr>
          <w:rFonts w:ascii="Arial" w:hAnsi="Arial"/>
          <w:sz w:val="22"/>
          <w:szCs w:val="22"/>
        </w:rPr>
      </w:pPr>
      <w:r w:rsidRPr="00A45A75">
        <w:rPr>
          <w:rFonts w:ascii="Arial" w:hAnsi="Arial"/>
          <w:sz w:val="22"/>
          <w:szCs w:val="22"/>
        </w:rPr>
        <w:t xml:space="preserve">DIP is </w:t>
      </w:r>
      <w:r>
        <w:rPr>
          <w:rFonts w:ascii="Arial" w:hAnsi="Arial"/>
          <w:sz w:val="22"/>
          <w:szCs w:val="22"/>
        </w:rPr>
        <w:t xml:space="preserve">also </w:t>
      </w:r>
      <w:r w:rsidRPr="00A45A75">
        <w:rPr>
          <w:rFonts w:ascii="Arial" w:hAnsi="Arial"/>
          <w:sz w:val="22"/>
          <w:szCs w:val="22"/>
        </w:rPr>
        <w:t xml:space="preserve">involved in a project titled Central West Tourism Management Study which is relevant to this initiative.  This project aims to provide advice relevant to improving the management of recreational vehicle tourism as an important economic driver for the region.  This project is in the early stages of development, and a steering committee is currently being formed.  </w:t>
      </w:r>
      <w:r w:rsidRPr="006C2E67">
        <w:rPr>
          <w:rFonts w:ascii="Arial" w:hAnsi="Arial"/>
          <w:sz w:val="22"/>
          <w:szCs w:val="22"/>
        </w:rPr>
        <w:t>It is expected this project will prepare some guidelines for local government and how to best plan for the infrastructure needs of self-drive tourists, which can be used as a model for infrastructure planning and development across other Queensland regional and rural destinations.</w:t>
      </w:r>
    </w:p>
    <w:p w:rsidR="00CB7EFF" w:rsidRDefault="00CB7EFF" w:rsidP="00CB7EFF">
      <w:pPr>
        <w:jc w:val="both"/>
        <w:rPr>
          <w:rFonts w:ascii="Arial" w:hAnsi="Arial"/>
          <w:sz w:val="22"/>
          <w:szCs w:val="22"/>
        </w:rPr>
      </w:pPr>
    </w:p>
    <w:p w:rsidR="00CB7EFF" w:rsidRPr="00CB672A" w:rsidRDefault="00CB7EFF" w:rsidP="00CB7EFF">
      <w:pPr>
        <w:jc w:val="both"/>
        <w:rPr>
          <w:rFonts w:ascii="Arial" w:hAnsi="Arial"/>
          <w:sz w:val="22"/>
          <w:szCs w:val="22"/>
          <w:u w:val="single"/>
        </w:rPr>
      </w:pPr>
      <w:r w:rsidRPr="00CB672A">
        <w:rPr>
          <w:rFonts w:ascii="Arial" w:hAnsi="Arial"/>
          <w:sz w:val="22"/>
          <w:szCs w:val="22"/>
          <w:u w:val="single"/>
        </w:rPr>
        <w:t>Green Space</w:t>
      </w:r>
    </w:p>
    <w:p w:rsidR="00CB7EFF" w:rsidRDefault="00CB7EFF" w:rsidP="00CB7EFF">
      <w:pPr>
        <w:jc w:val="both"/>
        <w:rPr>
          <w:rFonts w:ascii="Arial" w:hAnsi="Arial"/>
          <w:sz w:val="22"/>
          <w:szCs w:val="22"/>
        </w:rPr>
      </w:pPr>
    </w:p>
    <w:p w:rsidR="00CB7EFF" w:rsidRDefault="00CB7EFF" w:rsidP="00CB7EFF">
      <w:pPr>
        <w:jc w:val="both"/>
        <w:rPr>
          <w:rFonts w:ascii="Arial" w:hAnsi="Arial"/>
          <w:sz w:val="22"/>
          <w:szCs w:val="22"/>
        </w:rPr>
      </w:pPr>
      <w:r w:rsidRPr="006C2E67">
        <w:rPr>
          <w:rFonts w:ascii="Arial" w:hAnsi="Arial"/>
          <w:sz w:val="22"/>
          <w:szCs w:val="22"/>
        </w:rPr>
        <w:t>Grey nomads will be one of many user groups to have access to a green space network to be delivered through the Queensland Greenspace Strategy, when finalised.</w:t>
      </w:r>
      <w:r>
        <w:rPr>
          <w:rFonts w:ascii="Arial" w:hAnsi="Arial"/>
          <w:sz w:val="22"/>
          <w:szCs w:val="22"/>
        </w:rPr>
        <w:t xml:space="preserve"> </w:t>
      </w:r>
      <w:r w:rsidRPr="006C2E67">
        <w:rPr>
          <w:rFonts w:ascii="Arial" w:hAnsi="Arial"/>
          <w:sz w:val="22"/>
          <w:szCs w:val="22"/>
        </w:rPr>
        <w:t xml:space="preserve"> The Strategy will provide:</w:t>
      </w:r>
    </w:p>
    <w:p w:rsidR="00731108" w:rsidRPr="006C2E67" w:rsidRDefault="00731108" w:rsidP="00CB7EFF">
      <w:pPr>
        <w:jc w:val="both"/>
        <w:rPr>
          <w:rFonts w:ascii="Arial" w:hAnsi="Arial"/>
          <w:sz w:val="22"/>
          <w:szCs w:val="22"/>
        </w:rPr>
      </w:pPr>
    </w:p>
    <w:p w:rsidR="00CB7EFF" w:rsidRPr="006C2E67" w:rsidRDefault="00CB7EFF" w:rsidP="00731108">
      <w:pPr>
        <w:numPr>
          <w:ilvl w:val="0"/>
          <w:numId w:val="13"/>
        </w:numPr>
        <w:tabs>
          <w:tab w:val="clear" w:pos="900"/>
          <w:tab w:val="num" w:pos="540"/>
        </w:tabs>
        <w:ind w:hanging="900"/>
        <w:jc w:val="both"/>
        <w:rPr>
          <w:rFonts w:ascii="Arial" w:hAnsi="Arial"/>
          <w:sz w:val="22"/>
          <w:szCs w:val="22"/>
        </w:rPr>
      </w:pPr>
      <w:r w:rsidRPr="006C2E67">
        <w:rPr>
          <w:rFonts w:ascii="Arial" w:hAnsi="Arial"/>
          <w:sz w:val="22"/>
          <w:szCs w:val="22"/>
        </w:rPr>
        <w:t>parks for outdoor/public recreation activities needing large areas</w:t>
      </w:r>
      <w:r w:rsidR="006454BB">
        <w:rPr>
          <w:rFonts w:ascii="Arial" w:hAnsi="Arial"/>
          <w:sz w:val="22"/>
          <w:szCs w:val="22"/>
        </w:rPr>
        <w:t>;</w:t>
      </w:r>
    </w:p>
    <w:p w:rsidR="00CB7EFF" w:rsidRPr="006C2E67" w:rsidRDefault="00CB7EFF" w:rsidP="00731108">
      <w:pPr>
        <w:numPr>
          <w:ilvl w:val="0"/>
          <w:numId w:val="13"/>
        </w:numPr>
        <w:tabs>
          <w:tab w:val="clear" w:pos="900"/>
          <w:tab w:val="num" w:pos="540"/>
        </w:tabs>
        <w:ind w:hanging="900"/>
        <w:jc w:val="both"/>
        <w:rPr>
          <w:rFonts w:ascii="Arial" w:hAnsi="Arial"/>
          <w:sz w:val="22"/>
          <w:szCs w:val="22"/>
        </w:rPr>
      </w:pPr>
      <w:r w:rsidRPr="006C2E67">
        <w:rPr>
          <w:rFonts w:ascii="Arial" w:hAnsi="Arial"/>
          <w:sz w:val="22"/>
          <w:szCs w:val="22"/>
        </w:rPr>
        <w:t>expansion of the existing regional trails program</w:t>
      </w:r>
      <w:r w:rsidR="006454BB">
        <w:rPr>
          <w:rFonts w:ascii="Arial" w:hAnsi="Arial"/>
          <w:sz w:val="22"/>
          <w:szCs w:val="22"/>
        </w:rPr>
        <w:t>;</w:t>
      </w:r>
    </w:p>
    <w:p w:rsidR="00CB7EFF" w:rsidRPr="006C2E67" w:rsidRDefault="00CB7EFF" w:rsidP="00731108">
      <w:pPr>
        <w:numPr>
          <w:ilvl w:val="0"/>
          <w:numId w:val="13"/>
        </w:numPr>
        <w:tabs>
          <w:tab w:val="clear" w:pos="900"/>
          <w:tab w:val="num" w:pos="540"/>
        </w:tabs>
        <w:ind w:hanging="900"/>
        <w:jc w:val="both"/>
        <w:rPr>
          <w:rFonts w:ascii="Arial" w:hAnsi="Arial"/>
          <w:sz w:val="22"/>
          <w:szCs w:val="22"/>
        </w:rPr>
      </w:pPr>
      <w:r w:rsidRPr="006C2E67">
        <w:rPr>
          <w:rFonts w:ascii="Arial" w:hAnsi="Arial"/>
          <w:sz w:val="22"/>
          <w:szCs w:val="22"/>
        </w:rPr>
        <w:t>corridors which link parcels of existing green space</w:t>
      </w:r>
      <w:r w:rsidR="006454BB">
        <w:rPr>
          <w:rFonts w:ascii="Arial" w:hAnsi="Arial"/>
          <w:sz w:val="22"/>
          <w:szCs w:val="22"/>
        </w:rPr>
        <w:t>; and</w:t>
      </w:r>
    </w:p>
    <w:p w:rsidR="00CB7EFF" w:rsidRPr="006C2E67" w:rsidRDefault="00CB7EFF" w:rsidP="00731108">
      <w:pPr>
        <w:numPr>
          <w:ilvl w:val="0"/>
          <w:numId w:val="13"/>
        </w:numPr>
        <w:tabs>
          <w:tab w:val="clear" w:pos="900"/>
          <w:tab w:val="num" w:pos="540"/>
        </w:tabs>
        <w:ind w:hanging="900"/>
        <w:jc w:val="both"/>
        <w:rPr>
          <w:rFonts w:ascii="Arial" w:hAnsi="Arial"/>
          <w:sz w:val="22"/>
          <w:szCs w:val="22"/>
        </w:rPr>
      </w:pPr>
      <w:r w:rsidRPr="006C2E67">
        <w:rPr>
          <w:rFonts w:ascii="Arial" w:hAnsi="Arial"/>
          <w:sz w:val="22"/>
          <w:szCs w:val="22"/>
        </w:rPr>
        <w:t>parks to serve the needs of local neighbourhoods</w:t>
      </w:r>
      <w:r w:rsidR="006454BB">
        <w:rPr>
          <w:rFonts w:ascii="Arial" w:hAnsi="Arial"/>
          <w:sz w:val="22"/>
          <w:szCs w:val="22"/>
        </w:rPr>
        <w:t>.</w:t>
      </w:r>
    </w:p>
    <w:p w:rsidR="000B0724" w:rsidRDefault="000B0724" w:rsidP="00731108">
      <w:pPr>
        <w:tabs>
          <w:tab w:val="num" w:pos="540"/>
        </w:tabs>
        <w:ind w:hanging="900"/>
        <w:jc w:val="both"/>
        <w:rPr>
          <w:rFonts w:ascii="Arial" w:hAnsi="Arial"/>
          <w:sz w:val="22"/>
          <w:szCs w:val="22"/>
        </w:rPr>
      </w:pPr>
    </w:p>
    <w:p w:rsidR="00CB7EFF" w:rsidRPr="00310797" w:rsidRDefault="00CB7EFF" w:rsidP="00CB7EFF">
      <w:pPr>
        <w:jc w:val="both"/>
        <w:rPr>
          <w:rFonts w:ascii="Arial" w:hAnsi="Arial"/>
          <w:bCs/>
          <w:iCs/>
          <w:sz w:val="22"/>
          <w:szCs w:val="22"/>
          <w:u w:val="single"/>
        </w:rPr>
      </w:pPr>
      <w:r w:rsidRPr="00310797">
        <w:rPr>
          <w:rFonts w:ascii="Arial" w:hAnsi="Arial"/>
          <w:bCs/>
          <w:iCs/>
          <w:sz w:val="22"/>
          <w:szCs w:val="22"/>
          <w:u w:val="single"/>
        </w:rPr>
        <w:t xml:space="preserve">Indigenous </w:t>
      </w:r>
    </w:p>
    <w:p w:rsidR="00CB7EFF" w:rsidRPr="00310797" w:rsidRDefault="00CB7EFF" w:rsidP="00CB7EFF">
      <w:pPr>
        <w:jc w:val="both"/>
        <w:rPr>
          <w:rFonts w:ascii="Arial" w:hAnsi="Arial"/>
          <w:bCs/>
          <w:iCs/>
          <w:sz w:val="22"/>
          <w:szCs w:val="22"/>
        </w:rPr>
      </w:pPr>
    </w:p>
    <w:p w:rsidR="00CB7EFF" w:rsidRPr="00310797" w:rsidRDefault="00CB7EFF" w:rsidP="00CB7EFF">
      <w:pPr>
        <w:jc w:val="both"/>
        <w:rPr>
          <w:rFonts w:ascii="Arial" w:hAnsi="Arial"/>
          <w:bCs/>
          <w:iCs/>
          <w:sz w:val="22"/>
          <w:szCs w:val="22"/>
        </w:rPr>
      </w:pPr>
      <w:r w:rsidRPr="00310797">
        <w:rPr>
          <w:rFonts w:ascii="Arial" w:hAnsi="Arial"/>
          <w:bCs/>
          <w:iCs/>
          <w:sz w:val="22"/>
          <w:szCs w:val="22"/>
        </w:rPr>
        <w:t>The economic po</w:t>
      </w:r>
      <w:r w:rsidR="00EA52BA">
        <w:rPr>
          <w:rFonts w:ascii="Arial" w:hAnsi="Arial"/>
          <w:bCs/>
          <w:iCs/>
          <w:sz w:val="22"/>
          <w:szCs w:val="22"/>
        </w:rPr>
        <w:t>tential of mature age</w:t>
      </w:r>
      <w:r w:rsidRPr="00310797">
        <w:rPr>
          <w:rFonts w:ascii="Arial" w:hAnsi="Arial"/>
          <w:bCs/>
          <w:iCs/>
          <w:sz w:val="22"/>
          <w:szCs w:val="22"/>
        </w:rPr>
        <w:t xml:space="preserve"> tourism in remote Indigenous communities warrants further consideration. In 1999, 24</w:t>
      </w:r>
      <w:r>
        <w:rPr>
          <w:rFonts w:ascii="Arial" w:hAnsi="Arial"/>
          <w:bCs/>
          <w:iCs/>
          <w:sz w:val="22"/>
          <w:szCs w:val="22"/>
        </w:rPr>
        <w:t xml:space="preserve"> percent </w:t>
      </w:r>
      <w:r w:rsidRPr="00310797">
        <w:rPr>
          <w:rFonts w:ascii="Arial" w:hAnsi="Arial"/>
          <w:bCs/>
          <w:iCs/>
          <w:sz w:val="22"/>
          <w:szCs w:val="22"/>
        </w:rPr>
        <w:t>of international visitors to Queensland visited an Aboriginal community/site; in 2001, 14</w:t>
      </w:r>
      <w:r>
        <w:rPr>
          <w:rFonts w:ascii="Arial" w:hAnsi="Arial"/>
          <w:bCs/>
          <w:iCs/>
          <w:sz w:val="22"/>
          <w:szCs w:val="22"/>
        </w:rPr>
        <w:t xml:space="preserve"> percent</w:t>
      </w:r>
      <w:r w:rsidRPr="00310797">
        <w:rPr>
          <w:rFonts w:ascii="Arial" w:hAnsi="Arial"/>
          <w:bCs/>
          <w:iCs/>
          <w:sz w:val="22"/>
          <w:szCs w:val="22"/>
        </w:rPr>
        <w:t xml:space="preserve"> of interstate visitors to Queensland visited an Aboriginal community/site. </w:t>
      </w:r>
      <w:r>
        <w:rPr>
          <w:rFonts w:ascii="Arial" w:hAnsi="Arial"/>
          <w:bCs/>
          <w:iCs/>
          <w:sz w:val="22"/>
          <w:szCs w:val="22"/>
        </w:rPr>
        <w:t xml:space="preserve"> </w:t>
      </w:r>
      <w:r w:rsidRPr="00310797">
        <w:rPr>
          <w:rFonts w:ascii="Arial" w:hAnsi="Arial"/>
          <w:bCs/>
          <w:iCs/>
          <w:sz w:val="22"/>
          <w:szCs w:val="22"/>
        </w:rPr>
        <w:t>Comparative numbers experienced Aboriginal art/culture or cultural displays</w:t>
      </w:r>
      <w:r w:rsidRPr="00310797">
        <w:rPr>
          <w:rFonts w:ascii="Arial" w:hAnsi="Arial"/>
          <w:bCs/>
          <w:iCs/>
          <w:sz w:val="22"/>
          <w:szCs w:val="22"/>
          <w:vertAlign w:val="superscript"/>
        </w:rPr>
        <w:footnoteReference w:id="22"/>
      </w:r>
      <w:r w:rsidRPr="00310797">
        <w:rPr>
          <w:rFonts w:ascii="Arial" w:hAnsi="Arial"/>
          <w:bCs/>
          <w:iCs/>
          <w:sz w:val="22"/>
          <w:szCs w:val="22"/>
        </w:rPr>
        <w:t xml:space="preserve">. </w:t>
      </w:r>
      <w:smartTag w:uri="urn:schemas-microsoft-com:office:smarttags" w:element="State">
        <w:smartTag w:uri="urn:schemas-microsoft-com:office:smarttags" w:element="place">
          <w:r w:rsidRPr="00310797">
            <w:rPr>
              <w:rFonts w:ascii="Arial" w:hAnsi="Arial"/>
              <w:bCs/>
              <w:iCs/>
              <w:sz w:val="22"/>
              <w:szCs w:val="22"/>
            </w:rPr>
            <w:t>Northern Territory</w:t>
          </w:r>
        </w:smartTag>
      </w:smartTag>
      <w:r w:rsidRPr="00310797">
        <w:rPr>
          <w:rFonts w:ascii="Arial" w:hAnsi="Arial"/>
          <w:bCs/>
          <w:iCs/>
          <w:sz w:val="22"/>
          <w:szCs w:val="22"/>
        </w:rPr>
        <w:t xml:space="preserve"> demographic profile attributes 24</w:t>
      </w:r>
      <w:r>
        <w:rPr>
          <w:rFonts w:ascii="Arial" w:hAnsi="Arial"/>
          <w:bCs/>
          <w:iCs/>
          <w:sz w:val="22"/>
          <w:szCs w:val="22"/>
        </w:rPr>
        <w:t xml:space="preserve"> percent</w:t>
      </w:r>
      <w:r w:rsidRPr="00310797">
        <w:rPr>
          <w:rFonts w:ascii="Arial" w:hAnsi="Arial"/>
          <w:bCs/>
          <w:iCs/>
          <w:sz w:val="22"/>
          <w:szCs w:val="22"/>
        </w:rPr>
        <w:t xml:space="preserve"> of Indigenous culture visitor to people aged 55 year</w:t>
      </w:r>
      <w:r w:rsidR="006454BB">
        <w:rPr>
          <w:rFonts w:ascii="Arial" w:hAnsi="Arial"/>
          <w:bCs/>
          <w:iCs/>
          <w:sz w:val="22"/>
          <w:szCs w:val="22"/>
        </w:rPr>
        <w:t>s</w:t>
      </w:r>
      <w:r w:rsidRPr="00310797">
        <w:rPr>
          <w:rFonts w:ascii="Arial" w:hAnsi="Arial"/>
          <w:bCs/>
          <w:iCs/>
          <w:sz w:val="22"/>
          <w:szCs w:val="22"/>
        </w:rPr>
        <w:t xml:space="preserve"> and over.</w:t>
      </w:r>
    </w:p>
    <w:p w:rsidR="00CB7EFF" w:rsidRPr="00310797" w:rsidRDefault="00CB7EFF" w:rsidP="00CB7EFF">
      <w:pPr>
        <w:jc w:val="both"/>
        <w:rPr>
          <w:rFonts w:ascii="Arial" w:hAnsi="Arial"/>
          <w:bCs/>
          <w:iCs/>
          <w:sz w:val="22"/>
          <w:szCs w:val="22"/>
        </w:rPr>
      </w:pPr>
    </w:p>
    <w:p w:rsidR="00CB7EFF" w:rsidRPr="00310797" w:rsidRDefault="00CB7EFF" w:rsidP="00CB7EFF">
      <w:pPr>
        <w:jc w:val="both"/>
        <w:rPr>
          <w:rFonts w:ascii="Arial" w:hAnsi="Arial"/>
          <w:bCs/>
          <w:iCs/>
          <w:sz w:val="22"/>
          <w:szCs w:val="22"/>
        </w:rPr>
      </w:pPr>
      <w:r w:rsidRPr="00310797">
        <w:rPr>
          <w:rFonts w:ascii="Arial" w:hAnsi="Arial"/>
          <w:bCs/>
          <w:iCs/>
          <w:sz w:val="22"/>
          <w:szCs w:val="22"/>
        </w:rPr>
        <w:t xml:space="preserve">Only one community (Bamaga) in Far North Queensland has a caravan park. </w:t>
      </w:r>
      <w:r>
        <w:rPr>
          <w:rFonts w:ascii="Arial" w:hAnsi="Arial"/>
          <w:bCs/>
          <w:iCs/>
          <w:sz w:val="22"/>
          <w:szCs w:val="22"/>
        </w:rPr>
        <w:t xml:space="preserve"> </w:t>
      </w:r>
      <w:r w:rsidR="00EA52BA">
        <w:rPr>
          <w:rFonts w:ascii="Arial" w:hAnsi="Arial"/>
          <w:bCs/>
          <w:iCs/>
          <w:sz w:val="22"/>
          <w:szCs w:val="22"/>
        </w:rPr>
        <w:t>Steps necessary to develop mature age</w:t>
      </w:r>
      <w:r w:rsidRPr="00310797">
        <w:rPr>
          <w:rFonts w:ascii="Arial" w:hAnsi="Arial"/>
          <w:bCs/>
          <w:iCs/>
          <w:sz w:val="22"/>
          <w:szCs w:val="22"/>
        </w:rPr>
        <w:t xml:space="preserve"> tourism in remote communities </w:t>
      </w:r>
      <w:r>
        <w:rPr>
          <w:rFonts w:ascii="Arial" w:hAnsi="Arial"/>
          <w:bCs/>
          <w:iCs/>
          <w:sz w:val="22"/>
          <w:szCs w:val="22"/>
        </w:rPr>
        <w:t>c</w:t>
      </w:r>
      <w:r w:rsidRPr="00310797">
        <w:rPr>
          <w:rFonts w:ascii="Arial" w:hAnsi="Arial"/>
          <w:bCs/>
          <w:iCs/>
          <w:sz w:val="22"/>
          <w:szCs w:val="22"/>
        </w:rPr>
        <w:t>ould include: infrastructure development; marketing to local and international audience; and local community skill development to manage tourist activities and accommodation.</w:t>
      </w:r>
    </w:p>
    <w:p w:rsidR="00CB7EFF" w:rsidRDefault="00CB7EFF" w:rsidP="00CB7EFF">
      <w:pPr>
        <w:jc w:val="both"/>
        <w:rPr>
          <w:rFonts w:ascii="Arial" w:hAnsi="Arial"/>
          <w:sz w:val="22"/>
          <w:szCs w:val="22"/>
        </w:rPr>
      </w:pPr>
    </w:p>
    <w:p w:rsidR="00A03DD1" w:rsidRDefault="00A03DD1" w:rsidP="00CB7EFF">
      <w:pPr>
        <w:jc w:val="both"/>
        <w:rPr>
          <w:rFonts w:ascii="Arial" w:hAnsi="Arial"/>
          <w:sz w:val="22"/>
          <w:szCs w:val="22"/>
        </w:rPr>
      </w:pPr>
    </w:p>
    <w:p w:rsidR="00A03DD1" w:rsidRDefault="00A03DD1" w:rsidP="00CB7EFF">
      <w:pPr>
        <w:jc w:val="both"/>
        <w:rPr>
          <w:rFonts w:ascii="Arial" w:hAnsi="Arial"/>
          <w:sz w:val="22"/>
          <w:szCs w:val="22"/>
        </w:rPr>
      </w:pPr>
    </w:p>
    <w:p w:rsidR="00A03DD1" w:rsidRDefault="00A03DD1" w:rsidP="00CB7EFF">
      <w:pPr>
        <w:jc w:val="both"/>
        <w:rPr>
          <w:rFonts w:ascii="Arial" w:hAnsi="Arial"/>
          <w:sz w:val="22"/>
          <w:szCs w:val="22"/>
        </w:rPr>
      </w:pPr>
    </w:p>
    <w:p w:rsidR="00A03DD1" w:rsidRDefault="00A03DD1" w:rsidP="00CB7EFF">
      <w:pPr>
        <w:jc w:val="both"/>
        <w:rPr>
          <w:rFonts w:ascii="Arial" w:hAnsi="Arial"/>
          <w:sz w:val="22"/>
          <w:szCs w:val="22"/>
        </w:rPr>
      </w:pPr>
    </w:p>
    <w:p w:rsidR="00A03DD1" w:rsidRDefault="00A03DD1" w:rsidP="00CB7EFF">
      <w:pPr>
        <w:jc w:val="both"/>
        <w:rPr>
          <w:rFonts w:ascii="Arial" w:hAnsi="Arial"/>
          <w:sz w:val="22"/>
          <w:szCs w:val="22"/>
        </w:rPr>
      </w:pPr>
    </w:p>
    <w:p w:rsidR="00CB7EFF" w:rsidRPr="00310797" w:rsidRDefault="00EA52BA" w:rsidP="00CB7EFF">
      <w:pPr>
        <w:jc w:val="both"/>
        <w:rPr>
          <w:rFonts w:ascii="Arial" w:hAnsi="Arial"/>
          <w:sz w:val="22"/>
          <w:szCs w:val="22"/>
        </w:rPr>
      </w:pPr>
      <w:r>
        <w:rPr>
          <w:rFonts w:ascii="Arial" w:hAnsi="Arial"/>
          <w:sz w:val="22"/>
          <w:szCs w:val="22"/>
        </w:rPr>
        <w:t xml:space="preserve">Increasing grey nomad tourism to indigenous communities will require careful consideration of flow-on implications.  </w:t>
      </w:r>
      <w:r w:rsidR="003B1B51">
        <w:rPr>
          <w:rFonts w:ascii="Arial" w:hAnsi="Arial"/>
          <w:sz w:val="22"/>
          <w:szCs w:val="22"/>
        </w:rPr>
        <w:t>A</w:t>
      </w:r>
      <w:r w:rsidR="00CB7EFF" w:rsidRPr="00310797">
        <w:rPr>
          <w:rFonts w:ascii="Arial" w:hAnsi="Arial"/>
          <w:sz w:val="22"/>
          <w:szCs w:val="22"/>
        </w:rPr>
        <w:t xml:space="preserve">ny future development of tourism ventures such as caravan parks, walking/4WD tours, charter fishing, and accommodation facilities </w:t>
      </w:r>
      <w:r w:rsidR="003B1B51">
        <w:rPr>
          <w:rFonts w:ascii="Arial" w:hAnsi="Arial"/>
          <w:sz w:val="22"/>
          <w:szCs w:val="22"/>
        </w:rPr>
        <w:t>would have to take into consideration local restrictions relating to alcohol (where imposed), and local customs and traditions.  Many smaller indig</w:t>
      </w:r>
      <w:r w:rsidR="008869E6">
        <w:rPr>
          <w:rFonts w:ascii="Arial" w:hAnsi="Arial"/>
          <w:sz w:val="22"/>
          <w:szCs w:val="22"/>
        </w:rPr>
        <w:t>e</w:t>
      </w:r>
      <w:r w:rsidR="003B1B51">
        <w:rPr>
          <w:rFonts w:ascii="Arial" w:hAnsi="Arial"/>
          <w:sz w:val="22"/>
          <w:szCs w:val="22"/>
        </w:rPr>
        <w:t>nous communities would struggle to cope with a significant increase in visitor numbers from the perspective of access to health facilities, access to food and groceries and for essential supplies such as fuel.</w:t>
      </w:r>
    </w:p>
    <w:p w:rsidR="004D25D3" w:rsidRPr="00481BCD" w:rsidRDefault="004D25D3" w:rsidP="00481BCD">
      <w:pPr>
        <w:jc w:val="both"/>
        <w:rPr>
          <w:rFonts w:ascii="Arial" w:hAnsi="Arial"/>
          <w:i/>
          <w:sz w:val="22"/>
          <w:szCs w:val="22"/>
        </w:rPr>
      </w:pPr>
    </w:p>
    <w:p w:rsidR="0074096A" w:rsidRPr="0074096A" w:rsidRDefault="0074096A" w:rsidP="0074096A">
      <w:pPr>
        <w:jc w:val="both"/>
        <w:rPr>
          <w:rFonts w:ascii="Arial" w:hAnsi="Arial"/>
          <w:bCs/>
          <w:iCs/>
          <w:sz w:val="22"/>
          <w:szCs w:val="22"/>
          <w:u w:val="single"/>
        </w:rPr>
      </w:pPr>
      <w:r w:rsidRPr="0074096A">
        <w:rPr>
          <w:rFonts w:ascii="Arial" w:hAnsi="Arial"/>
          <w:bCs/>
          <w:iCs/>
          <w:sz w:val="22"/>
          <w:szCs w:val="22"/>
          <w:u w:val="single"/>
        </w:rPr>
        <w:t>Institutional Cooperation</w:t>
      </w:r>
    </w:p>
    <w:p w:rsidR="0074096A" w:rsidRPr="00F35B68" w:rsidRDefault="0074096A" w:rsidP="0074096A">
      <w:pPr>
        <w:jc w:val="both"/>
        <w:rPr>
          <w:rFonts w:ascii="Arial" w:hAnsi="Arial"/>
          <w:sz w:val="22"/>
          <w:szCs w:val="22"/>
        </w:rPr>
      </w:pPr>
    </w:p>
    <w:p w:rsidR="0074096A" w:rsidRPr="00F927B9" w:rsidRDefault="0074096A" w:rsidP="0074096A">
      <w:pPr>
        <w:jc w:val="both"/>
        <w:rPr>
          <w:rFonts w:ascii="Arial" w:hAnsi="Arial"/>
          <w:i/>
          <w:sz w:val="22"/>
          <w:szCs w:val="22"/>
        </w:rPr>
      </w:pPr>
      <w:r w:rsidRPr="00F927B9">
        <w:rPr>
          <w:rFonts w:ascii="Arial" w:hAnsi="Arial"/>
          <w:i/>
          <w:sz w:val="22"/>
          <w:szCs w:val="22"/>
        </w:rPr>
        <w:t>Local Government and Civic Organisations</w:t>
      </w:r>
    </w:p>
    <w:p w:rsidR="0074096A" w:rsidRPr="00F927B9" w:rsidRDefault="0074096A" w:rsidP="0074096A">
      <w:pPr>
        <w:jc w:val="both"/>
        <w:rPr>
          <w:rFonts w:ascii="Arial" w:hAnsi="Arial"/>
          <w:i/>
          <w:sz w:val="22"/>
          <w:szCs w:val="22"/>
        </w:rPr>
      </w:pPr>
    </w:p>
    <w:p w:rsidR="0074096A" w:rsidRPr="00F35B68" w:rsidRDefault="0074096A" w:rsidP="0074096A">
      <w:pPr>
        <w:jc w:val="both"/>
        <w:rPr>
          <w:rFonts w:ascii="Arial" w:hAnsi="Arial"/>
          <w:sz w:val="22"/>
          <w:szCs w:val="22"/>
        </w:rPr>
      </w:pPr>
      <w:r w:rsidRPr="00F35B68">
        <w:rPr>
          <w:rFonts w:ascii="Arial" w:hAnsi="Arial"/>
          <w:sz w:val="22"/>
          <w:szCs w:val="22"/>
        </w:rPr>
        <w:t xml:space="preserve">Many existing rest areas are located in towns and fall within the jurisdiction of local governments to meet the needs of both the local population and the road user.  Quite often these are public parks that serve the local community and are made available to passing motorists as well.  An objective of local governments and civic organisations in providing and maintaining rest areas is to encourage motorists to stop in their area to facilitate the use of local businesses, such as food and accommodation providers. </w:t>
      </w:r>
    </w:p>
    <w:p w:rsidR="0074096A" w:rsidRPr="00F35B68" w:rsidRDefault="0074096A" w:rsidP="0074096A">
      <w:pPr>
        <w:jc w:val="both"/>
        <w:rPr>
          <w:rFonts w:ascii="Arial" w:hAnsi="Arial"/>
          <w:sz w:val="22"/>
          <w:szCs w:val="22"/>
        </w:rPr>
      </w:pPr>
    </w:p>
    <w:p w:rsidR="0074096A" w:rsidRPr="00F35B68" w:rsidRDefault="0074096A" w:rsidP="0074096A">
      <w:pPr>
        <w:jc w:val="both"/>
        <w:rPr>
          <w:rFonts w:ascii="Arial" w:hAnsi="Arial"/>
          <w:sz w:val="22"/>
          <w:szCs w:val="22"/>
        </w:rPr>
      </w:pPr>
      <w:r w:rsidRPr="00F35B68">
        <w:rPr>
          <w:rFonts w:ascii="Arial" w:hAnsi="Arial"/>
          <w:sz w:val="22"/>
          <w:szCs w:val="22"/>
        </w:rPr>
        <w:t xml:space="preserve">Often, through the re-routing of State-controlled roads and National Highways, rest areas within townships that were once located on major arterial roads are now located away from the major thoroughfare, thus serving a negligible role in terms of providing a convenient and easily identifiable rest area for drivers. </w:t>
      </w:r>
      <w:r>
        <w:rPr>
          <w:rFonts w:ascii="Arial" w:hAnsi="Arial"/>
          <w:sz w:val="22"/>
          <w:szCs w:val="22"/>
        </w:rPr>
        <w:t xml:space="preserve"> </w:t>
      </w:r>
      <w:r w:rsidRPr="00F35B68">
        <w:rPr>
          <w:rFonts w:ascii="Arial" w:hAnsi="Arial"/>
          <w:sz w:val="22"/>
          <w:szCs w:val="22"/>
        </w:rPr>
        <w:t>It is therefore questionable as to whether these rest areas located away from the arterial road should be represented as motorist rest areas on the Guide to Queensland Roads publication.</w:t>
      </w:r>
    </w:p>
    <w:p w:rsidR="0074096A" w:rsidRPr="00F35B68" w:rsidRDefault="0074096A" w:rsidP="0074096A">
      <w:pPr>
        <w:jc w:val="both"/>
        <w:rPr>
          <w:rFonts w:ascii="Arial" w:hAnsi="Arial"/>
          <w:sz w:val="22"/>
          <w:szCs w:val="22"/>
        </w:rPr>
      </w:pPr>
    </w:p>
    <w:p w:rsidR="0074096A" w:rsidRPr="00F35B68" w:rsidRDefault="0074096A" w:rsidP="0074096A">
      <w:pPr>
        <w:jc w:val="both"/>
        <w:rPr>
          <w:rFonts w:ascii="Arial" w:hAnsi="Arial"/>
          <w:sz w:val="22"/>
          <w:szCs w:val="22"/>
        </w:rPr>
      </w:pPr>
      <w:r w:rsidRPr="00F35B68">
        <w:rPr>
          <w:rFonts w:ascii="Arial" w:hAnsi="Arial"/>
          <w:sz w:val="22"/>
          <w:szCs w:val="22"/>
        </w:rPr>
        <w:t xml:space="preserve">These circumstances </w:t>
      </w:r>
      <w:r w:rsidR="00630526">
        <w:rPr>
          <w:rFonts w:ascii="Arial" w:hAnsi="Arial"/>
          <w:sz w:val="22"/>
          <w:szCs w:val="22"/>
        </w:rPr>
        <w:t xml:space="preserve">suggest there is </w:t>
      </w:r>
      <w:r w:rsidRPr="00F35B68">
        <w:rPr>
          <w:rFonts w:ascii="Arial" w:hAnsi="Arial"/>
          <w:sz w:val="22"/>
          <w:szCs w:val="22"/>
        </w:rPr>
        <w:t>an opportunity for negotiat</w:t>
      </w:r>
      <w:r>
        <w:rPr>
          <w:rFonts w:ascii="Arial" w:hAnsi="Arial"/>
          <w:sz w:val="22"/>
          <w:szCs w:val="22"/>
        </w:rPr>
        <w:t>ion</w:t>
      </w:r>
      <w:r w:rsidRPr="00F35B68">
        <w:rPr>
          <w:rFonts w:ascii="Arial" w:hAnsi="Arial"/>
          <w:sz w:val="22"/>
          <w:szCs w:val="22"/>
        </w:rPr>
        <w:t xml:space="preserve"> with local government’ or civic organisations to participate in the construction and/or maintenance of motorist rest areas located on strategic routes on approaches to townships. </w:t>
      </w:r>
      <w:r>
        <w:rPr>
          <w:rFonts w:ascii="Arial" w:hAnsi="Arial"/>
          <w:sz w:val="22"/>
          <w:szCs w:val="22"/>
        </w:rPr>
        <w:t xml:space="preserve"> </w:t>
      </w:r>
      <w:r w:rsidRPr="00F35B68">
        <w:rPr>
          <w:rFonts w:ascii="Arial" w:hAnsi="Arial"/>
          <w:sz w:val="22"/>
          <w:szCs w:val="22"/>
        </w:rPr>
        <w:t xml:space="preserve">These sites may offer good potential in terms of providing motorists, particularly tourist traffic, with a “gateway” to the town through the provision of tourist information regarding local attractions and businesses and route information. </w:t>
      </w:r>
      <w:r>
        <w:rPr>
          <w:rFonts w:ascii="Arial" w:hAnsi="Arial"/>
          <w:sz w:val="22"/>
          <w:szCs w:val="22"/>
        </w:rPr>
        <w:t xml:space="preserve"> </w:t>
      </w:r>
      <w:r w:rsidRPr="00F35B68">
        <w:rPr>
          <w:rFonts w:ascii="Arial" w:hAnsi="Arial"/>
          <w:sz w:val="22"/>
          <w:szCs w:val="22"/>
        </w:rPr>
        <w:t xml:space="preserve">This approach may prove useful in promoting the town’s businesses and attractions, particularly in situations where a town by-pass exists. </w:t>
      </w:r>
    </w:p>
    <w:p w:rsidR="0074096A" w:rsidRPr="00F35B68" w:rsidRDefault="0074096A" w:rsidP="0074096A">
      <w:pPr>
        <w:jc w:val="both"/>
        <w:rPr>
          <w:rFonts w:ascii="Arial" w:hAnsi="Arial"/>
          <w:sz w:val="22"/>
          <w:szCs w:val="22"/>
        </w:rPr>
      </w:pPr>
    </w:p>
    <w:p w:rsidR="0074096A" w:rsidRPr="00D14A47" w:rsidRDefault="0074096A" w:rsidP="0074096A">
      <w:pPr>
        <w:jc w:val="both"/>
        <w:rPr>
          <w:rFonts w:ascii="Arial" w:hAnsi="Arial"/>
          <w:i/>
          <w:sz w:val="22"/>
          <w:szCs w:val="22"/>
        </w:rPr>
      </w:pPr>
      <w:r w:rsidRPr="00D14A47">
        <w:rPr>
          <w:rFonts w:ascii="Arial" w:hAnsi="Arial"/>
          <w:i/>
          <w:sz w:val="22"/>
          <w:szCs w:val="22"/>
        </w:rPr>
        <w:t>Business Organisations and Commercial Service Centres</w:t>
      </w:r>
    </w:p>
    <w:p w:rsidR="0074096A" w:rsidRPr="00F35B68" w:rsidRDefault="0074096A" w:rsidP="0074096A">
      <w:pPr>
        <w:jc w:val="both"/>
        <w:rPr>
          <w:rFonts w:ascii="Arial" w:hAnsi="Arial"/>
          <w:sz w:val="22"/>
          <w:szCs w:val="22"/>
        </w:rPr>
      </w:pPr>
    </w:p>
    <w:p w:rsidR="0074096A" w:rsidRPr="00F35B68" w:rsidRDefault="0074096A" w:rsidP="0074096A">
      <w:pPr>
        <w:jc w:val="both"/>
        <w:rPr>
          <w:rFonts w:ascii="Arial" w:hAnsi="Arial"/>
          <w:sz w:val="22"/>
          <w:szCs w:val="22"/>
        </w:rPr>
      </w:pPr>
      <w:smartTag w:uri="urn:schemas-microsoft-com:office:smarttags" w:element="place">
        <w:r>
          <w:rPr>
            <w:rFonts w:ascii="Arial" w:hAnsi="Arial"/>
            <w:sz w:val="22"/>
            <w:szCs w:val="22"/>
          </w:rPr>
          <w:t>Opportunity</w:t>
        </w:r>
      </w:smartTag>
      <w:r>
        <w:rPr>
          <w:rFonts w:ascii="Arial" w:hAnsi="Arial"/>
          <w:sz w:val="22"/>
          <w:szCs w:val="22"/>
        </w:rPr>
        <w:t xml:space="preserve"> also exists to </w:t>
      </w:r>
      <w:r w:rsidRPr="00F35B68">
        <w:rPr>
          <w:rFonts w:ascii="Arial" w:hAnsi="Arial"/>
          <w:sz w:val="22"/>
          <w:szCs w:val="22"/>
        </w:rPr>
        <w:t xml:space="preserve">encourage the participation of business organisations to provide roadside amenities, or particular facilities, at roadside amenities.  In this way local business can be provided with opportunities to contribute to the upgrading, development, or maintenance of roadside amenities in return for some form of recognition.  For example, a toilet block constructed with the assistance of funds donated by a local business. </w:t>
      </w:r>
      <w:r>
        <w:rPr>
          <w:rFonts w:ascii="Arial" w:hAnsi="Arial"/>
          <w:sz w:val="22"/>
          <w:szCs w:val="22"/>
        </w:rPr>
        <w:t xml:space="preserve"> </w:t>
      </w:r>
      <w:r w:rsidRPr="00F35B68">
        <w:rPr>
          <w:rFonts w:ascii="Arial" w:hAnsi="Arial"/>
          <w:sz w:val="22"/>
          <w:szCs w:val="22"/>
        </w:rPr>
        <w:t>This contribution could be acknowledged through, for instance, the positioning of a small plaque on the facility.</w:t>
      </w:r>
    </w:p>
    <w:p w:rsidR="00E324DD" w:rsidRDefault="00E324DD"/>
    <w:p w:rsidR="00A03DD1" w:rsidRDefault="00A03DD1"/>
    <w:p w:rsidR="00A03DD1" w:rsidRDefault="00A03DD1"/>
    <w:p w:rsidR="00A03DD1" w:rsidRDefault="00A03DD1"/>
    <w:p w:rsidR="00A03DD1" w:rsidRDefault="00A03DD1"/>
    <w:p w:rsidR="00A03DD1" w:rsidRDefault="00A03DD1"/>
    <w:p w:rsidR="00A03DD1" w:rsidRDefault="00A03DD1"/>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613"/>
      </w:tblGrid>
      <w:tr w:rsidR="004D25D3" w:rsidRPr="00296E60">
        <w:tc>
          <w:tcPr>
            <w:tcW w:w="8613" w:type="dxa"/>
            <w:shd w:val="clear" w:color="auto" w:fill="C0C0C0"/>
          </w:tcPr>
          <w:p w:rsidR="004D25D3" w:rsidRPr="00296E60" w:rsidRDefault="004D25D3" w:rsidP="00DB683F">
            <w:pPr>
              <w:jc w:val="both"/>
              <w:rPr>
                <w:rFonts w:ascii="Verdana" w:hAnsi="Verdana"/>
                <w:b/>
                <w:sz w:val="20"/>
                <w:szCs w:val="20"/>
              </w:rPr>
            </w:pPr>
            <w:r w:rsidRPr="00296E60">
              <w:rPr>
                <w:rFonts w:ascii="Verdana" w:hAnsi="Verdana"/>
                <w:b/>
                <w:sz w:val="20"/>
                <w:szCs w:val="20"/>
              </w:rPr>
              <w:t xml:space="preserve">5. What are the major issues relating to the regulation of </w:t>
            </w:r>
            <w:smartTag w:uri="urn:schemas-microsoft-com:office:smarttags" w:element="place">
              <w:smartTag w:uri="urn:schemas-microsoft-com:office:smarttags" w:element="State">
                <w:r w:rsidRPr="00296E60">
                  <w:rPr>
                    <w:rFonts w:ascii="Verdana" w:hAnsi="Verdana"/>
                    <w:b/>
                    <w:sz w:val="20"/>
                    <w:szCs w:val="20"/>
                  </w:rPr>
                  <w:t>Queensland</w:t>
                </w:r>
              </w:smartTag>
            </w:smartTag>
            <w:r w:rsidRPr="00296E60">
              <w:rPr>
                <w:rFonts w:ascii="Verdana" w:hAnsi="Verdana"/>
                <w:b/>
                <w:sz w:val="20"/>
                <w:szCs w:val="20"/>
              </w:rPr>
              <w:t>’s camping and caravan parks?</w:t>
            </w:r>
          </w:p>
        </w:tc>
      </w:tr>
    </w:tbl>
    <w:p w:rsidR="004D25D3" w:rsidRPr="00630526" w:rsidRDefault="004D25D3" w:rsidP="00630526">
      <w:pPr>
        <w:rPr>
          <w:rFonts w:ascii="Arial" w:hAnsi="Arial" w:cs="Arial"/>
          <w:sz w:val="22"/>
          <w:szCs w:val="22"/>
        </w:rPr>
      </w:pPr>
    </w:p>
    <w:p w:rsidR="003B1B51" w:rsidRPr="006454BB" w:rsidRDefault="006454BB" w:rsidP="003B1B51">
      <w:pPr>
        <w:jc w:val="both"/>
        <w:rPr>
          <w:rFonts w:ascii="Arial" w:hAnsi="Arial"/>
          <w:sz w:val="22"/>
          <w:szCs w:val="22"/>
        </w:rPr>
      </w:pPr>
      <w:r w:rsidRPr="006454BB">
        <w:rPr>
          <w:rFonts w:ascii="Arial" w:hAnsi="Arial"/>
          <w:sz w:val="22"/>
          <w:szCs w:val="22"/>
        </w:rPr>
        <w:t xml:space="preserve">Clearly, Government has a key role in regulating the operation, development and licensing of the camping and caravan park industry utilised by the grey nomad tourism market. </w:t>
      </w:r>
    </w:p>
    <w:p w:rsidR="006454BB" w:rsidRDefault="006454BB" w:rsidP="003B1B51">
      <w:pPr>
        <w:jc w:val="both"/>
        <w:rPr>
          <w:rFonts w:ascii="Arial" w:hAnsi="Arial"/>
          <w:i/>
          <w:sz w:val="22"/>
          <w:szCs w:val="22"/>
        </w:rPr>
      </w:pPr>
    </w:p>
    <w:p w:rsidR="003B1B51" w:rsidRPr="00221387" w:rsidRDefault="003B1B51" w:rsidP="003B1B51">
      <w:pPr>
        <w:jc w:val="both"/>
        <w:rPr>
          <w:rFonts w:ascii="Arial" w:hAnsi="Arial"/>
          <w:i/>
          <w:sz w:val="22"/>
          <w:szCs w:val="22"/>
        </w:rPr>
      </w:pPr>
      <w:r w:rsidRPr="00221387">
        <w:rPr>
          <w:rFonts w:ascii="Arial" w:hAnsi="Arial"/>
          <w:i/>
          <w:sz w:val="22"/>
          <w:szCs w:val="22"/>
        </w:rPr>
        <w:t>Regional regulatory instruments related to camping and caravan parks</w:t>
      </w:r>
    </w:p>
    <w:p w:rsidR="003B1B51" w:rsidRPr="00221387" w:rsidRDefault="003B1B51" w:rsidP="003B1B51">
      <w:pPr>
        <w:jc w:val="both"/>
        <w:rPr>
          <w:rFonts w:ascii="Arial" w:hAnsi="Arial"/>
          <w:i/>
          <w:sz w:val="22"/>
          <w:szCs w:val="22"/>
        </w:rPr>
      </w:pPr>
    </w:p>
    <w:p w:rsidR="00890001" w:rsidRDefault="003B1B51" w:rsidP="003B1B51">
      <w:pPr>
        <w:jc w:val="both"/>
        <w:rPr>
          <w:rFonts w:ascii="Arial" w:hAnsi="Arial"/>
          <w:sz w:val="22"/>
          <w:szCs w:val="22"/>
        </w:rPr>
      </w:pPr>
      <w:r w:rsidRPr="00221387">
        <w:rPr>
          <w:rFonts w:ascii="Arial" w:hAnsi="Arial"/>
          <w:sz w:val="22"/>
          <w:szCs w:val="22"/>
        </w:rPr>
        <w:t xml:space="preserve">At a regional level, the </w:t>
      </w:r>
      <w:r w:rsidRPr="00221387">
        <w:rPr>
          <w:rFonts w:ascii="Arial" w:hAnsi="Arial"/>
          <w:iCs/>
          <w:sz w:val="22"/>
          <w:szCs w:val="22"/>
        </w:rPr>
        <w:t xml:space="preserve">South East Queensland Regional Plan 2009-2031 (the SEQ Regional Plan) supports the development of more caravan parks and camping areas and also supports maintaining restrictions on permanent residents of these facilities.  The SEQ Regional Plan demonstrates this support through </w:t>
      </w:r>
      <w:r w:rsidRPr="00221387">
        <w:rPr>
          <w:rFonts w:ascii="Arial" w:hAnsi="Arial"/>
          <w:sz w:val="22"/>
          <w:szCs w:val="22"/>
        </w:rPr>
        <w:t>providing for relaxed controls on tourism development by allowing for small to medium scale tourist activities outside the Urban Footprint.  However, there have been instances where proponents proposing park developments outside of the urban footprint have not progressed these projects citing dwelling size restrictions under the SEQ Regional Plan.  Proponents have indicated that these restrictions have limited their capacity to develop an ongoing sustainable/viable enterprise.</w:t>
      </w:r>
    </w:p>
    <w:p w:rsidR="00A32E5A" w:rsidRDefault="00A32E5A" w:rsidP="003B1B51">
      <w:pPr>
        <w:jc w:val="both"/>
        <w:rPr>
          <w:rFonts w:ascii="Arial" w:hAnsi="Arial"/>
          <w:sz w:val="22"/>
          <w:szCs w:val="22"/>
        </w:rPr>
      </w:pPr>
    </w:p>
    <w:p w:rsidR="00A32E5A" w:rsidRPr="00221387" w:rsidRDefault="00A32E5A" w:rsidP="00A32E5A">
      <w:pPr>
        <w:jc w:val="both"/>
        <w:rPr>
          <w:rFonts w:ascii="Arial" w:hAnsi="Arial"/>
          <w:sz w:val="22"/>
          <w:szCs w:val="22"/>
        </w:rPr>
      </w:pPr>
      <w:r w:rsidRPr="00221387">
        <w:rPr>
          <w:rFonts w:ascii="Arial" w:hAnsi="Arial"/>
          <w:sz w:val="22"/>
          <w:szCs w:val="22"/>
        </w:rPr>
        <w:t xml:space="preserve">Under the regulatory provisions of the </w:t>
      </w:r>
      <w:r w:rsidRPr="00221387">
        <w:rPr>
          <w:rFonts w:ascii="Arial" w:hAnsi="Arial"/>
          <w:iCs/>
          <w:sz w:val="22"/>
          <w:szCs w:val="22"/>
        </w:rPr>
        <w:t>SEQ Regional Plan</w:t>
      </w:r>
      <w:r w:rsidRPr="00221387">
        <w:rPr>
          <w:rFonts w:ascii="Arial" w:hAnsi="Arial"/>
          <w:sz w:val="22"/>
          <w:szCs w:val="22"/>
        </w:rPr>
        <w:t>, caravan parks and camp sites are defined as short-term accommodation (accommodation intended for non-permanent residents for periods of up to 12 weeks).  The SEQ Regional Plan provides for a more streamlined process of approval of applications for short-term accommodation facilities, provided that the facility is for less than 300 people and the incidental commercial or retail activity does not exceed 250 square meters.  It should be noted that any application is still required to comply with the relevant council planning schemes.</w:t>
      </w:r>
    </w:p>
    <w:p w:rsidR="00A32E5A" w:rsidRPr="00221387" w:rsidRDefault="00A32E5A" w:rsidP="003B1B51">
      <w:pPr>
        <w:jc w:val="both"/>
        <w:rPr>
          <w:rFonts w:ascii="Arial" w:hAnsi="Arial"/>
          <w:sz w:val="22"/>
          <w:szCs w:val="22"/>
        </w:rPr>
      </w:pPr>
    </w:p>
    <w:p w:rsidR="003B1B51" w:rsidRPr="00221387" w:rsidRDefault="00A32E5A" w:rsidP="003B1B51">
      <w:pPr>
        <w:jc w:val="both"/>
        <w:rPr>
          <w:rFonts w:ascii="Arial" w:hAnsi="Arial"/>
          <w:sz w:val="22"/>
          <w:szCs w:val="22"/>
        </w:rPr>
      </w:pPr>
      <w:r w:rsidRPr="00221387">
        <w:rPr>
          <w:rFonts w:ascii="Arial" w:hAnsi="Arial"/>
          <w:sz w:val="22"/>
          <w:szCs w:val="22"/>
        </w:rPr>
        <w:t>This inconsistency where campgrounds are supported in principle but hamstrung in practice financially requires further consideration in consultation with local government authorities and local communities.</w:t>
      </w:r>
    </w:p>
    <w:p w:rsidR="003B1B51" w:rsidRPr="00221387" w:rsidRDefault="003B1B51" w:rsidP="003B1B51">
      <w:pPr>
        <w:jc w:val="both"/>
        <w:rPr>
          <w:rFonts w:ascii="Arial" w:hAnsi="Arial"/>
          <w:sz w:val="22"/>
          <w:szCs w:val="22"/>
        </w:rPr>
      </w:pPr>
    </w:p>
    <w:p w:rsidR="003B1B51" w:rsidRPr="00221387" w:rsidRDefault="00A32E5A" w:rsidP="003B1B51">
      <w:pPr>
        <w:jc w:val="both"/>
        <w:rPr>
          <w:rFonts w:ascii="Arial" w:hAnsi="Arial"/>
          <w:sz w:val="22"/>
          <w:szCs w:val="22"/>
        </w:rPr>
      </w:pPr>
      <w:r w:rsidRPr="00221387">
        <w:rPr>
          <w:rFonts w:ascii="Arial" w:hAnsi="Arial"/>
          <w:sz w:val="22"/>
          <w:szCs w:val="22"/>
        </w:rPr>
        <w:t>T</w:t>
      </w:r>
      <w:r w:rsidR="003B1B51" w:rsidRPr="00221387">
        <w:rPr>
          <w:rFonts w:ascii="Arial" w:hAnsi="Arial"/>
          <w:sz w:val="22"/>
          <w:szCs w:val="22"/>
        </w:rPr>
        <w:t>here are currently two regional plans in place with State Planning Regulatory Provisions (SPRP) attached (Far North Queensland and South East Queensland) and one region with an interim SPRP in force (Wide Bay Burnett), with the final regulatory provisions expected to be in place within the next 18 months.  These regulatory provisions must be taken into account in planning and development decision-making processes, including deciding on development applications related to camping or caravan grounds.</w:t>
      </w:r>
    </w:p>
    <w:p w:rsidR="00A32E5A" w:rsidRPr="00221387" w:rsidRDefault="00A32E5A" w:rsidP="003B1B51">
      <w:pPr>
        <w:jc w:val="both"/>
        <w:rPr>
          <w:rFonts w:ascii="Arial" w:hAnsi="Arial"/>
          <w:sz w:val="22"/>
          <w:szCs w:val="22"/>
        </w:rPr>
      </w:pPr>
    </w:p>
    <w:p w:rsidR="003B1B51" w:rsidRPr="00EC01B1" w:rsidRDefault="003B1B51" w:rsidP="003B1B51">
      <w:pPr>
        <w:jc w:val="both"/>
        <w:rPr>
          <w:rFonts w:ascii="Arial" w:hAnsi="Arial"/>
          <w:i/>
          <w:sz w:val="22"/>
          <w:szCs w:val="22"/>
        </w:rPr>
      </w:pPr>
      <w:r w:rsidRPr="00EC01B1">
        <w:rPr>
          <w:rFonts w:ascii="Arial" w:hAnsi="Arial"/>
          <w:i/>
          <w:sz w:val="22"/>
          <w:szCs w:val="22"/>
        </w:rPr>
        <w:t xml:space="preserve">Operational regulatory planning instruments related to camping and caravan parks </w:t>
      </w:r>
    </w:p>
    <w:p w:rsidR="003B1B51" w:rsidRPr="00221387" w:rsidRDefault="003B1B51" w:rsidP="003B1B51">
      <w:pPr>
        <w:jc w:val="both"/>
        <w:rPr>
          <w:rFonts w:ascii="Arial" w:hAnsi="Arial"/>
          <w:sz w:val="22"/>
          <w:szCs w:val="22"/>
        </w:rPr>
      </w:pPr>
    </w:p>
    <w:p w:rsidR="003B1B51" w:rsidRPr="00221387" w:rsidRDefault="003B1B51" w:rsidP="003B1B51">
      <w:pPr>
        <w:jc w:val="both"/>
        <w:rPr>
          <w:rFonts w:ascii="Arial" w:hAnsi="Arial"/>
          <w:sz w:val="22"/>
          <w:szCs w:val="22"/>
        </w:rPr>
      </w:pPr>
      <w:r w:rsidRPr="00221387">
        <w:rPr>
          <w:rFonts w:ascii="Arial" w:hAnsi="Arial"/>
          <w:sz w:val="22"/>
          <w:szCs w:val="22"/>
        </w:rPr>
        <w:t xml:space="preserve">On a functional level, the development of new camping grounds and caravan parks, is currently assessed through the Integrated Development Assessment System (IDAS). </w:t>
      </w:r>
    </w:p>
    <w:p w:rsidR="003B1B51" w:rsidRPr="00221387" w:rsidRDefault="003B1B51" w:rsidP="003B1B51">
      <w:pPr>
        <w:jc w:val="both"/>
        <w:rPr>
          <w:rFonts w:ascii="Arial" w:hAnsi="Arial"/>
          <w:sz w:val="22"/>
          <w:szCs w:val="22"/>
        </w:rPr>
      </w:pPr>
    </w:p>
    <w:p w:rsidR="003B1B51" w:rsidRPr="00221387" w:rsidRDefault="003B1B51" w:rsidP="003B1B51">
      <w:pPr>
        <w:jc w:val="both"/>
        <w:rPr>
          <w:rFonts w:ascii="Arial" w:hAnsi="Arial"/>
          <w:sz w:val="22"/>
          <w:szCs w:val="22"/>
        </w:rPr>
      </w:pPr>
      <w:r w:rsidRPr="00221387">
        <w:rPr>
          <w:rFonts w:ascii="Arial" w:hAnsi="Arial"/>
          <w:sz w:val="22"/>
          <w:szCs w:val="22"/>
        </w:rPr>
        <w:t xml:space="preserve">The provisions in the </w:t>
      </w:r>
      <w:r w:rsidRPr="00221387">
        <w:rPr>
          <w:rFonts w:ascii="Arial" w:hAnsi="Arial"/>
          <w:i/>
          <w:sz w:val="22"/>
          <w:szCs w:val="22"/>
        </w:rPr>
        <w:t>Sustainable Planning Act 2009</w:t>
      </w:r>
      <w:r w:rsidRPr="00221387">
        <w:rPr>
          <w:rFonts w:ascii="Arial" w:hAnsi="Arial"/>
          <w:sz w:val="22"/>
          <w:szCs w:val="22"/>
        </w:rPr>
        <w:t xml:space="preserve"> and the </w:t>
      </w:r>
      <w:r w:rsidRPr="00221387">
        <w:rPr>
          <w:rFonts w:ascii="Arial" w:hAnsi="Arial"/>
          <w:i/>
          <w:sz w:val="22"/>
          <w:szCs w:val="22"/>
        </w:rPr>
        <w:t>Sustainable Planning Regulation 2009</w:t>
      </w:r>
      <w:r w:rsidRPr="00221387">
        <w:rPr>
          <w:rFonts w:ascii="Arial" w:hAnsi="Arial"/>
          <w:sz w:val="22"/>
          <w:szCs w:val="22"/>
        </w:rPr>
        <w:t xml:space="preserve"> provide for the ‘rules’ by which IDAS operates and regulatory provisions must be taken into account in planning and development decision-making processes, including development applications made under the </w:t>
      </w:r>
      <w:r w:rsidRPr="00221387">
        <w:rPr>
          <w:rFonts w:ascii="Arial" w:hAnsi="Arial"/>
          <w:iCs/>
          <w:sz w:val="22"/>
          <w:szCs w:val="22"/>
        </w:rPr>
        <w:t>Sustainable Planning Act 2009</w:t>
      </w:r>
      <w:r w:rsidRPr="00221387">
        <w:rPr>
          <w:rFonts w:ascii="Arial" w:hAnsi="Arial"/>
          <w:sz w:val="22"/>
          <w:szCs w:val="22"/>
        </w:rPr>
        <w:t>.  Local Government is the primary assessment manager for development applications in IDAS.  In the case of development applicable to camping grounds and caravan parks, Local Government would act as the assessment manager for the vast majority of cases.</w:t>
      </w:r>
    </w:p>
    <w:p w:rsidR="003B1B51" w:rsidRPr="00221387" w:rsidRDefault="003B1B51" w:rsidP="003B1B51">
      <w:pPr>
        <w:jc w:val="both"/>
        <w:rPr>
          <w:rFonts w:ascii="Arial" w:hAnsi="Arial"/>
          <w:sz w:val="22"/>
          <w:szCs w:val="22"/>
        </w:rPr>
      </w:pPr>
      <w:r w:rsidRPr="00221387">
        <w:rPr>
          <w:rFonts w:ascii="Arial" w:hAnsi="Arial"/>
          <w:sz w:val="22"/>
          <w:szCs w:val="22"/>
        </w:rPr>
        <w:t>Local Governments assess a development application against a range of plans and policies, including:</w:t>
      </w:r>
    </w:p>
    <w:p w:rsidR="003B1B51" w:rsidRPr="00221387" w:rsidRDefault="003B1B51" w:rsidP="003B1B51">
      <w:pPr>
        <w:jc w:val="both"/>
        <w:rPr>
          <w:rFonts w:ascii="Arial" w:hAnsi="Arial"/>
          <w:sz w:val="22"/>
          <w:szCs w:val="22"/>
        </w:rPr>
      </w:pPr>
    </w:p>
    <w:p w:rsidR="003B1B51" w:rsidRPr="00221387" w:rsidRDefault="003B1B51" w:rsidP="007D7944">
      <w:pPr>
        <w:numPr>
          <w:ilvl w:val="0"/>
          <w:numId w:val="5"/>
        </w:numPr>
        <w:tabs>
          <w:tab w:val="clear" w:pos="1440"/>
          <w:tab w:val="num" w:pos="360"/>
        </w:tabs>
        <w:ind w:left="360"/>
        <w:jc w:val="both"/>
        <w:rPr>
          <w:rFonts w:ascii="Arial" w:hAnsi="Arial"/>
          <w:sz w:val="22"/>
          <w:szCs w:val="22"/>
        </w:rPr>
      </w:pPr>
      <w:r w:rsidRPr="00221387">
        <w:rPr>
          <w:rFonts w:ascii="Arial" w:hAnsi="Arial"/>
          <w:sz w:val="22"/>
          <w:szCs w:val="22"/>
        </w:rPr>
        <w:t>The Local Government Planning Scheme: this document is drafted by Local Government to account for the local community’s needs and State Interests.</w:t>
      </w:r>
    </w:p>
    <w:p w:rsidR="003B1B51" w:rsidRPr="00221387" w:rsidRDefault="003B1B51" w:rsidP="003B1B51">
      <w:pPr>
        <w:tabs>
          <w:tab w:val="num" w:pos="360"/>
        </w:tabs>
        <w:ind w:left="360"/>
        <w:jc w:val="both"/>
        <w:rPr>
          <w:rFonts w:ascii="Arial" w:hAnsi="Arial"/>
          <w:sz w:val="22"/>
          <w:szCs w:val="22"/>
        </w:rPr>
      </w:pPr>
    </w:p>
    <w:p w:rsidR="003B1B51" w:rsidRPr="00221387" w:rsidRDefault="003B1B51" w:rsidP="007D7944">
      <w:pPr>
        <w:numPr>
          <w:ilvl w:val="0"/>
          <w:numId w:val="6"/>
        </w:numPr>
        <w:tabs>
          <w:tab w:val="clear" w:pos="1440"/>
          <w:tab w:val="num" w:pos="360"/>
        </w:tabs>
        <w:ind w:left="360"/>
        <w:jc w:val="both"/>
        <w:rPr>
          <w:rFonts w:ascii="Arial" w:hAnsi="Arial"/>
          <w:sz w:val="22"/>
          <w:szCs w:val="22"/>
        </w:rPr>
      </w:pPr>
      <w:r w:rsidRPr="00221387">
        <w:rPr>
          <w:rFonts w:ascii="Arial" w:hAnsi="Arial"/>
          <w:sz w:val="22"/>
          <w:szCs w:val="22"/>
        </w:rPr>
        <w:t xml:space="preserve">State Planning Instruments: these articulate the State’s interests and are reflected in the Local Government Planning Scheme. Sometimes Local Government will refer a development application to a State agency for advice, to clarify how a development application may affect a State Interest.   </w:t>
      </w:r>
    </w:p>
    <w:p w:rsidR="003B1B51" w:rsidRPr="00221387" w:rsidRDefault="003B1B51" w:rsidP="003B1B51">
      <w:pPr>
        <w:jc w:val="both"/>
        <w:rPr>
          <w:rFonts w:ascii="Arial" w:hAnsi="Arial"/>
          <w:sz w:val="22"/>
          <w:szCs w:val="22"/>
        </w:rPr>
      </w:pPr>
    </w:p>
    <w:p w:rsidR="003B1B51" w:rsidRPr="00221387" w:rsidRDefault="003B1B51" w:rsidP="003B1B51">
      <w:pPr>
        <w:jc w:val="both"/>
        <w:rPr>
          <w:rFonts w:ascii="Arial" w:hAnsi="Arial"/>
          <w:sz w:val="22"/>
          <w:szCs w:val="22"/>
        </w:rPr>
      </w:pPr>
      <w:r w:rsidRPr="00221387">
        <w:rPr>
          <w:rFonts w:ascii="Arial" w:hAnsi="Arial"/>
          <w:sz w:val="22"/>
          <w:szCs w:val="22"/>
        </w:rPr>
        <w:t>DIP’s primary role in development assessment processes is</w:t>
      </w:r>
      <w:r w:rsidR="00A32E5A" w:rsidRPr="00221387">
        <w:rPr>
          <w:rFonts w:ascii="Arial" w:hAnsi="Arial"/>
          <w:sz w:val="22"/>
          <w:szCs w:val="22"/>
        </w:rPr>
        <w:t xml:space="preserve"> to maintain the IDAS framework and</w:t>
      </w:r>
      <w:r w:rsidRPr="00221387">
        <w:rPr>
          <w:rFonts w:ascii="Arial" w:hAnsi="Arial"/>
          <w:sz w:val="22"/>
          <w:szCs w:val="22"/>
        </w:rPr>
        <w:t xml:space="preserve"> to allow the stakeholders operating within that framework (applicants, assessment managers, advice agencies) to undertake their roles in an effective and efficient way.</w:t>
      </w:r>
    </w:p>
    <w:p w:rsidR="00A32E5A" w:rsidRPr="00221387" w:rsidRDefault="00A32E5A" w:rsidP="003B1B51">
      <w:pPr>
        <w:jc w:val="both"/>
        <w:rPr>
          <w:rFonts w:ascii="Arial" w:hAnsi="Arial"/>
          <w:sz w:val="22"/>
          <w:szCs w:val="22"/>
        </w:rPr>
      </w:pPr>
    </w:p>
    <w:p w:rsidR="00A32E5A" w:rsidRPr="00221387" w:rsidRDefault="00A32E5A" w:rsidP="003B1B51">
      <w:pPr>
        <w:jc w:val="both"/>
        <w:rPr>
          <w:rFonts w:ascii="Arial" w:hAnsi="Arial"/>
          <w:sz w:val="22"/>
          <w:szCs w:val="22"/>
        </w:rPr>
      </w:pPr>
      <w:r w:rsidRPr="00221387">
        <w:rPr>
          <w:rFonts w:ascii="Arial" w:hAnsi="Arial"/>
          <w:sz w:val="22"/>
          <w:szCs w:val="22"/>
        </w:rPr>
        <w:t>It would be fair to say that the involvement of so many competing interests, including project proponent, the local community, Local Government and the State Government makes achieving an acceptable balance to all stakeholders difficult.  On this basis, the identification of the most appropriate level of Government involvement is necessary.</w:t>
      </w:r>
    </w:p>
    <w:p w:rsidR="003B1B51" w:rsidRPr="00221387" w:rsidRDefault="003B1B51" w:rsidP="003B1B51">
      <w:pPr>
        <w:jc w:val="both"/>
        <w:rPr>
          <w:rFonts w:ascii="Arial" w:hAnsi="Arial"/>
          <w:sz w:val="22"/>
          <w:szCs w:val="22"/>
        </w:rPr>
      </w:pPr>
    </w:p>
    <w:p w:rsidR="003B1B51" w:rsidRPr="00221387" w:rsidRDefault="003B1B51" w:rsidP="003B1B51">
      <w:pPr>
        <w:jc w:val="both"/>
        <w:rPr>
          <w:rFonts w:ascii="Arial" w:hAnsi="Arial"/>
          <w:i/>
          <w:sz w:val="22"/>
          <w:szCs w:val="22"/>
        </w:rPr>
      </w:pPr>
      <w:r w:rsidRPr="00221387">
        <w:rPr>
          <w:rFonts w:ascii="Arial" w:hAnsi="Arial"/>
          <w:i/>
          <w:sz w:val="22"/>
          <w:szCs w:val="22"/>
        </w:rPr>
        <w:t xml:space="preserve">Planning and regulatory issues related to camping and caravan parks </w:t>
      </w:r>
    </w:p>
    <w:p w:rsidR="003B1B51" w:rsidRPr="00221387" w:rsidRDefault="003B1B51" w:rsidP="003B1B51">
      <w:pPr>
        <w:jc w:val="both"/>
        <w:rPr>
          <w:rFonts w:ascii="Arial" w:hAnsi="Arial"/>
          <w:i/>
          <w:sz w:val="22"/>
          <w:szCs w:val="22"/>
        </w:rPr>
      </w:pPr>
      <w:r w:rsidRPr="00221387">
        <w:rPr>
          <w:rFonts w:ascii="Arial" w:hAnsi="Arial"/>
          <w:i/>
          <w:sz w:val="22"/>
          <w:szCs w:val="22"/>
        </w:rPr>
        <w:tab/>
      </w:r>
    </w:p>
    <w:p w:rsidR="003B1B51" w:rsidRPr="00221387" w:rsidRDefault="003B1B51" w:rsidP="003B1B51">
      <w:pPr>
        <w:jc w:val="both"/>
        <w:rPr>
          <w:rFonts w:ascii="Arial" w:hAnsi="Arial"/>
          <w:sz w:val="22"/>
          <w:szCs w:val="22"/>
        </w:rPr>
      </w:pPr>
      <w:r w:rsidRPr="00221387">
        <w:rPr>
          <w:rFonts w:ascii="Arial" w:hAnsi="Arial"/>
          <w:sz w:val="22"/>
          <w:szCs w:val="22"/>
        </w:rPr>
        <w:t>The issues paper notes that the development of caravan parks and camping grounds is potentially contentious given that some caravan parks and camping grounds in highly desirable (beachfront) locations have been re-developed into other uses (usually hotels or apartments), permanently excluding the site from being used for camping or caravanning.</w:t>
      </w:r>
    </w:p>
    <w:p w:rsidR="003B1B51" w:rsidRPr="00221387" w:rsidRDefault="003B1B51" w:rsidP="003B1B51">
      <w:pPr>
        <w:jc w:val="both"/>
        <w:rPr>
          <w:rFonts w:ascii="Arial" w:hAnsi="Arial"/>
          <w:sz w:val="22"/>
          <w:szCs w:val="22"/>
        </w:rPr>
      </w:pPr>
    </w:p>
    <w:p w:rsidR="003B1B51" w:rsidRPr="00221387" w:rsidRDefault="00A32E5A" w:rsidP="003B1B51">
      <w:pPr>
        <w:jc w:val="both"/>
        <w:rPr>
          <w:rFonts w:ascii="Arial" w:hAnsi="Arial"/>
          <w:sz w:val="22"/>
          <w:szCs w:val="22"/>
        </w:rPr>
      </w:pPr>
      <w:r w:rsidRPr="00221387">
        <w:rPr>
          <w:rFonts w:ascii="Arial" w:hAnsi="Arial"/>
          <w:sz w:val="22"/>
          <w:szCs w:val="22"/>
        </w:rPr>
        <w:t xml:space="preserve">As identified above, </w:t>
      </w:r>
      <w:r w:rsidR="003B1B51" w:rsidRPr="00221387">
        <w:rPr>
          <w:rFonts w:ascii="Arial" w:hAnsi="Arial"/>
          <w:sz w:val="22"/>
          <w:szCs w:val="22"/>
        </w:rPr>
        <w:t xml:space="preserve">Local Governments are currently primarily responsible for the regulation of caravan parks and camping grounds under local laws.  In addition, councils control the establishment of new camping grounds and caravan parks through their planning schemes.  </w:t>
      </w:r>
      <w:r w:rsidRPr="00221387">
        <w:rPr>
          <w:rFonts w:ascii="Arial" w:hAnsi="Arial"/>
          <w:sz w:val="22"/>
          <w:szCs w:val="22"/>
        </w:rPr>
        <w:t>The Queensland</w:t>
      </w:r>
      <w:r w:rsidR="003B1B51" w:rsidRPr="00221387">
        <w:rPr>
          <w:rFonts w:ascii="Arial" w:hAnsi="Arial"/>
          <w:sz w:val="22"/>
          <w:szCs w:val="22"/>
        </w:rPr>
        <w:t xml:space="preserve"> Government considers that Local Government is best placed within the scope of IDAS to address the development of caravan parks and camping grounds, at both the strategic planning and development assessment stages:</w:t>
      </w:r>
    </w:p>
    <w:p w:rsidR="003B1B51" w:rsidRPr="00221387" w:rsidRDefault="003B1B51" w:rsidP="003B1B51">
      <w:pPr>
        <w:jc w:val="both"/>
        <w:rPr>
          <w:rFonts w:ascii="Arial" w:hAnsi="Arial"/>
          <w:sz w:val="22"/>
          <w:szCs w:val="22"/>
        </w:rPr>
      </w:pPr>
    </w:p>
    <w:p w:rsidR="003B1B51" w:rsidRPr="00221387" w:rsidRDefault="003B1B51" w:rsidP="007D7944">
      <w:pPr>
        <w:numPr>
          <w:ilvl w:val="0"/>
          <w:numId w:val="5"/>
        </w:numPr>
        <w:tabs>
          <w:tab w:val="clear" w:pos="1440"/>
          <w:tab w:val="num" w:pos="360"/>
          <w:tab w:val="num" w:pos="720"/>
        </w:tabs>
        <w:ind w:left="360"/>
        <w:jc w:val="both"/>
        <w:rPr>
          <w:rFonts w:ascii="Arial" w:hAnsi="Arial"/>
          <w:sz w:val="22"/>
          <w:szCs w:val="22"/>
        </w:rPr>
      </w:pPr>
      <w:r w:rsidRPr="00221387">
        <w:rPr>
          <w:rFonts w:ascii="Arial" w:hAnsi="Arial"/>
          <w:sz w:val="22"/>
          <w:szCs w:val="22"/>
          <w:u w:val="single"/>
        </w:rPr>
        <w:t>Strategic Stage</w:t>
      </w:r>
      <w:r w:rsidRPr="00221387">
        <w:rPr>
          <w:rFonts w:ascii="Arial" w:hAnsi="Arial"/>
          <w:sz w:val="22"/>
          <w:szCs w:val="22"/>
        </w:rPr>
        <w:t xml:space="preserve">: Local Government configures its planning scheme to account for current caravan parks and camping grounds and facilitate the development of this use in the most appropriate way for its community. </w:t>
      </w:r>
    </w:p>
    <w:p w:rsidR="003B1B51" w:rsidRPr="00221387" w:rsidRDefault="003B1B51" w:rsidP="003B1B51">
      <w:pPr>
        <w:tabs>
          <w:tab w:val="num" w:pos="360"/>
        </w:tabs>
        <w:ind w:left="360"/>
        <w:jc w:val="both"/>
        <w:rPr>
          <w:rFonts w:ascii="Arial" w:hAnsi="Arial"/>
          <w:sz w:val="22"/>
          <w:szCs w:val="22"/>
        </w:rPr>
      </w:pPr>
    </w:p>
    <w:p w:rsidR="003B1B51" w:rsidRPr="00221387" w:rsidRDefault="003B1B51" w:rsidP="007D7944">
      <w:pPr>
        <w:numPr>
          <w:ilvl w:val="0"/>
          <w:numId w:val="5"/>
        </w:numPr>
        <w:tabs>
          <w:tab w:val="clear" w:pos="1440"/>
          <w:tab w:val="num" w:pos="360"/>
          <w:tab w:val="num" w:pos="720"/>
        </w:tabs>
        <w:ind w:left="360"/>
        <w:jc w:val="both"/>
        <w:rPr>
          <w:rFonts w:ascii="Arial" w:hAnsi="Arial"/>
          <w:sz w:val="22"/>
          <w:szCs w:val="22"/>
        </w:rPr>
      </w:pPr>
      <w:r w:rsidRPr="00221387">
        <w:rPr>
          <w:rFonts w:ascii="Arial" w:hAnsi="Arial"/>
          <w:sz w:val="22"/>
          <w:szCs w:val="22"/>
          <w:u w:val="single"/>
        </w:rPr>
        <w:t>Development Assessment</w:t>
      </w:r>
      <w:r w:rsidRPr="00221387">
        <w:rPr>
          <w:rFonts w:ascii="Arial" w:hAnsi="Arial"/>
          <w:sz w:val="22"/>
          <w:szCs w:val="22"/>
        </w:rPr>
        <w:t xml:space="preserve">: In the vast majority of cases, Local Government would be the assessment manager for a development application involving a caravan park or camping ground. As the primary administrators of IDAS as well as being the authority on the needs of their communities, Local Governments are best placed to continue to assess development applications of this type. </w:t>
      </w:r>
    </w:p>
    <w:p w:rsidR="00EC01B1" w:rsidRPr="00221387" w:rsidRDefault="00EC01B1" w:rsidP="003B1B51">
      <w:pPr>
        <w:jc w:val="both"/>
        <w:rPr>
          <w:rFonts w:ascii="Arial" w:hAnsi="Arial"/>
          <w:i/>
          <w:sz w:val="22"/>
          <w:szCs w:val="22"/>
        </w:rPr>
      </w:pPr>
    </w:p>
    <w:p w:rsidR="003B1B51" w:rsidRPr="00221387" w:rsidRDefault="003B1B51" w:rsidP="003B1B51">
      <w:pPr>
        <w:jc w:val="both"/>
        <w:rPr>
          <w:rFonts w:ascii="Arial" w:hAnsi="Arial"/>
          <w:sz w:val="22"/>
          <w:szCs w:val="22"/>
        </w:rPr>
      </w:pPr>
      <w:r w:rsidRPr="00221387">
        <w:rPr>
          <w:rFonts w:ascii="Arial" w:hAnsi="Arial"/>
          <w:sz w:val="22"/>
          <w:szCs w:val="22"/>
        </w:rPr>
        <w:t xml:space="preserve">Local Governments usually regulate camping grounds and caravan parks in order to protect the health, safety and amenity of the community by licensing parks to ensure that there is no overcrowding and there are sufficient facilities for residents and visitors (toilets, showers, washing machines etc) and </w:t>
      </w:r>
      <w:r w:rsidR="00A32E5A" w:rsidRPr="00221387">
        <w:rPr>
          <w:rFonts w:ascii="Arial" w:hAnsi="Arial"/>
          <w:sz w:val="22"/>
          <w:szCs w:val="22"/>
        </w:rPr>
        <w:t xml:space="preserve">the Queensland Government </w:t>
      </w:r>
      <w:r w:rsidR="002677A9">
        <w:rPr>
          <w:rFonts w:ascii="Arial" w:hAnsi="Arial"/>
          <w:sz w:val="22"/>
          <w:szCs w:val="22"/>
        </w:rPr>
        <w:t>considers that local government</w:t>
      </w:r>
      <w:r w:rsidR="00A32E5A" w:rsidRPr="00221387">
        <w:rPr>
          <w:rFonts w:ascii="Arial" w:hAnsi="Arial"/>
          <w:sz w:val="22"/>
          <w:szCs w:val="22"/>
        </w:rPr>
        <w:t xml:space="preserve">s are </w:t>
      </w:r>
      <w:r w:rsidRPr="00221387">
        <w:rPr>
          <w:rFonts w:ascii="Arial" w:hAnsi="Arial"/>
          <w:sz w:val="22"/>
          <w:szCs w:val="22"/>
        </w:rPr>
        <w:t xml:space="preserve">best placed to continue </w:t>
      </w:r>
      <w:r w:rsidR="00A32E5A" w:rsidRPr="00221387">
        <w:rPr>
          <w:rFonts w:ascii="Arial" w:hAnsi="Arial"/>
          <w:sz w:val="22"/>
          <w:szCs w:val="22"/>
        </w:rPr>
        <w:t>managing this regulatory responsibility</w:t>
      </w:r>
      <w:r w:rsidRPr="00221387">
        <w:rPr>
          <w:rFonts w:ascii="Arial" w:hAnsi="Arial"/>
          <w:sz w:val="22"/>
          <w:szCs w:val="22"/>
        </w:rPr>
        <w:t>.</w:t>
      </w:r>
    </w:p>
    <w:p w:rsidR="003B1B51" w:rsidRPr="00221387" w:rsidRDefault="003B1B51" w:rsidP="003B1B51">
      <w:pPr>
        <w:jc w:val="both"/>
        <w:rPr>
          <w:rFonts w:ascii="Arial" w:hAnsi="Arial"/>
          <w:i/>
          <w:sz w:val="22"/>
          <w:szCs w:val="22"/>
        </w:rPr>
      </w:pPr>
    </w:p>
    <w:p w:rsidR="003B1B51" w:rsidRPr="00221387" w:rsidRDefault="003B1B51" w:rsidP="003B1B51">
      <w:pPr>
        <w:jc w:val="both"/>
        <w:rPr>
          <w:rFonts w:ascii="Arial" w:hAnsi="Arial"/>
          <w:sz w:val="22"/>
          <w:szCs w:val="22"/>
        </w:rPr>
      </w:pPr>
      <w:r w:rsidRPr="00221387">
        <w:rPr>
          <w:rFonts w:ascii="Arial" w:hAnsi="Arial"/>
          <w:sz w:val="22"/>
          <w:szCs w:val="22"/>
        </w:rPr>
        <w:t>While there have been great improvements in the quality of campervans and caravans in relation to the provision of self contained facilities, it is anticipated that there will always be the need for some type of regulation of camping grounds and caravan parks to ensure satisfactory health and safety outcomes.  To assist councils in this regard, the Minister for Local Government and Aboriginal and Torres Strait Islander Partnerships has approved a model local law as being suitable for adoption by councils that regulate caravan parks and camping grounds.</w:t>
      </w:r>
    </w:p>
    <w:p w:rsidR="003B1B51" w:rsidRPr="00221387" w:rsidRDefault="003B1B51" w:rsidP="003B1B51">
      <w:pPr>
        <w:jc w:val="both"/>
        <w:rPr>
          <w:rFonts w:ascii="Arial" w:hAnsi="Arial"/>
          <w:i/>
          <w:sz w:val="22"/>
          <w:szCs w:val="22"/>
        </w:rPr>
      </w:pPr>
    </w:p>
    <w:p w:rsidR="003B1B51" w:rsidRPr="00221387" w:rsidRDefault="003B1B51" w:rsidP="003B1B51">
      <w:pPr>
        <w:jc w:val="both"/>
        <w:rPr>
          <w:rFonts w:ascii="Arial" w:hAnsi="Arial"/>
          <w:i/>
          <w:sz w:val="22"/>
          <w:szCs w:val="22"/>
        </w:rPr>
      </w:pPr>
      <w:r w:rsidRPr="00221387">
        <w:rPr>
          <w:rFonts w:ascii="Arial" w:hAnsi="Arial"/>
          <w:i/>
          <w:sz w:val="22"/>
          <w:szCs w:val="22"/>
        </w:rPr>
        <w:t xml:space="preserve">Land provision issues for camping and caravan parks </w:t>
      </w:r>
    </w:p>
    <w:p w:rsidR="003B1B51" w:rsidRPr="00221387" w:rsidRDefault="003B1B51" w:rsidP="003B1B51">
      <w:pPr>
        <w:jc w:val="both"/>
        <w:rPr>
          <w:rFonts w:ascii="Arial" w:hAnsi="Arial"/>
          <w:i/>
          <w:sz w:val="22"/>
          <w:szCs w:val="22"/>
        </w:rPr>
      </w:pPr>
    </w:p>
    <w:p w:rsidR="003B1B51" w:rsidRPr="00221387" w:rsidRDefault="003B1B51" w:rsidP="003B1B51">
      <w:pPr>
        <w:jc w:val="both"/>
        <w:rPr>
          <w:rFonts w:ascii="Arial" w:hAnsi="Arial"/>
          <w:sz w:val="22"/>
          <w:szCs w:val="22"/>
        </w:rPr>
      </w:pPr>
      <w:r w:rsidRPr="00221387">
        <w:rPr>
          <w:rFonts w:ascii="Arial" w:hAnsi="Arial"/>
          <w:sz w:val="22"/>
          <w:szCs w:val="22"/>
        </w:rPr>
        <w:t>A major issue is the provision of adequate and sufficient land for grey nomads.  While Local Governments have a role through their planning schemes to make land available for this purpose, councils can also directly provide additional land for camping and caravan parks by allocating land under their control for this purpose.  An issue that arises where councils directly provide camping and caravan park facilities is the impact these additional (and usually much cheaper) facilities have on existing commercial caravan parks.</w:t>
      </w:r>
    </w:p>
    <w:p w:rsidR="003B1B51" w:rsidRPr="00221387" w:rsidRDefault="003B1B51" w:rsidP="003B1B51">
      <w:pPr>
        <w:jc w:val="both"/>
        <w:rPr>
          <w:rFonts w:ascii="Arial" w:hAnsi="Arial"/>
          <w:i/>
          <w:sz w:val="22"/>
          <w:szCs w:val="22"/>
        </w:rPr>
      </w:pPr>
    </w:p>
    <w:p w:rsidR="003B1B51" w:rsidRPr="00221387" w:rsidRDefault="003B1B51" w:rsidP="003B1B51">
      <w:pPr>
        <w:jc w:val="both"/>
        <w:rPr>
          <w:rFonts w:ascii="Arial" w:hAnsi="Arial"/>
          <w:sz w:val="22"/>
          <w:szCs w:val="22"/>
        </w:rPr>
      </w:pPr>
      <w:r w:rsidRPr="00221387">
        <w:rPr>
          <w:rFonts w:ascii="Arial" w:hAnsi="Arial"/>
          <w:sz w:val="22"/>
          <w:szCs w:val="22"/>
        </w:rPr>
        <w:t>D</w:t>
      </w:r>
      <w:r w:rsidR="002677A9">
        <w:rPr>
          <w:rFonts w:ascii="Arial" w:hAnsi="Arial"/>
          <w:sz w:val="22"/>
          <w:szCs w:val="22"/>
        </w:rPr>
        <w:t xml:space="preserve">epartment of </w:t>
      </w:r>
      <w:r w:rsidRPr="00221387">
        <w:rPr>
          <w:rFonts w:ascii="Arial" w:hAnsi="Arial"/>
          <w:sz w:val="22"/>
          <w:szCs w:val="22"/>
        </w:rPr>
        <w:t>E</w:t>
      </w:r>
      <w:r w:rsidR="002677A9">
        <w:rPr>
          <w:rFonts w:ascii="Arial" w:hAnsi="Arial"/>
          <w:sz w:val="22"/>
          <w:szCs w:val="22"/>
        </w:rPr>
        <w:t xml:space="preserve">nvironment and </w:t>
      </w:r>
      <w:r w:rsidRPr="00221387">
        <w:rPr>
          <w:rFonts w:ascii="Arial" w:hAnsi="Arial"/>
          <w:sz w:val="22"/>
          <w:szCs w:val="22"/>
        </w:rPr>
        <w:t>R</w:t>
      </w:r>
      <w:r w:rsidR="002677A9">
        <w:rPr>
          <w:rFonts w:ascii="Arial" w:hAnsi="Arial"/>
          <w:sz w:val="22"/>
          <w:szCs w:val="22"/>
        </w:rPr>
        <w:t xml:space="preserve">esource </w:t>
      </w:r>
      <w:r w:rsidRPr="00221387">
        <w:rPr>
          <w:rFonts w:ascii="Arial" w:hAnsi="Arial"/>
          <w:sz w:val="22"/>
          <w:szCs w:val="22"/>
        </w:rPr>
        <w:t>M</w:t>
      </w:r>
      <w:r w:rsidR="002677A9">
        <w:rPr>
          <w:rFonts w:ascii="Arial" w:hAnsi="Arial"/>
          <w:sz w:val="22"/>
          <w:szCs w:val="22"/>
        </w:rPr>
        <w:t>anagement</w:t>
      </w:r>
      <w:r w:rsidRPr="00221387">
        <w:rPr>
          <w:rFonts w:ascii="Arial" w:hAnsi="Arial"/>
          <w:sz w:val="22"/>
          <w:szCs w:val="22"/>
        </w:rPr>
        <w:t xml:space="preserve">'s </w:t>
      </w:r>
      <w:r w:rsidR="002677A9">
        <w:rPr>
          <w:rFonts w:ascii="Arial" w:hAnsi="Arial"/>
          <w:sz w:val="22"/>
          <w:szCs w:val="22"/>
        </w:rPr>
        <w:t xml:space="preserve">(DERM) </w:t>
      </w:r>
      <w:r w:rsidRPr="00221387">
        <w:rPr>
          <w:rFonts w:ascii="Arial" w:hAnsi="Arial"/>
          <w:sz w:val="22"/>
          <w:szCs w:val="22"/>
        </w:rPr>
        <w:t>policy on the use of trust land (particularly showgrounds) for caravan parks is that it should not negatively impact on the commercial viability of existing caravan parks.  This policy has created some problems for Local Governments regarding the interpretation of how to gauge the impact on the viability of existing parks but also because, sometimes, the existing parks do not provide the facilities and services needed by grey nomad</w:t>
      </w:r>
      <w:r w:rsidR="00221387" w:rsidRPr="00221387">
        <w:rPr>
          <w:rFonts w:ascii="Arial" w:hAnsi="Arial"/>
          <w:sz w:val="22"/>
          <w:szCs w:val="22"/>
        </w:rPr>
        <w:t>s</w:t>
      </w:r>
      <w:r w:rsidRPr="00221387">
        <w:rPr>
          <w:rFonts w:ascii="Arial" w:hAnsi="Arial"/>
          <w:sz w:val="22"/>
          <w:szCs w:val="22"/>
        </w:rPr>
        <w:t>.  For example, grey nomads with modern self contained campervans do not need toilets, showers and bbq facilities provided by caravan parks and sometimes their vehicles are too large to park in traditional caravan parks.</w:t>
      </w:r>
    </w:p>
    <w:p w:rsidR="003B1B51" w:rsidRPr="00221387" w:rsidRDefault="003B1B51" w:rsidP="003B1B51">
      <w:pPr>
        <w:jc w:val="both"/>
        <w:rPr>
          <w:rFonts w:ascii="Arial" w:hAnsi="Arial"/>
          <w:sz w:val="22"/>
          <w:szCs w:val="22"/>
        </w:rPr>
      </w:pPr>
    </w:p>
    <w:p w:rsidR="003B1B51" w:rsidRPr="00221387" w:rsidRDefault="003B1B51" w:rsidP="003B1B51">
      <w:pPr>
        <w:jc w:val="both"/>
        <w:rPr>
          <w:rFonts w:ascii="Arial" w:hAnsi="Arial"/>
          <w:sz w:val="22"/>
          <w:szCs w:val="22"/>
        </w:rPr>
      </w:pPr>
      <w:r w:rsidRPr="00221387">
        <w:rPr>
          <w:rFonts w:ascii="Arial" w:hAnsi="Arial"/>
          <w:sz w:val="22"/>
          <w:szCs w:val="22"/>
        </w:rPr>
        <w:t xml:space="preserve">As previously discussed it </w:t>
      </w:r>
      <w:r w:rsidR="002677A9">
        <w:rPr>
          <w:rFonts w:ascii="Arial" w:hAnsi="Arial"/>
          <w:sz w:val="22"/>
          <w:szCs w:val="22"/>
        </w:rPr>
        <w:t>continues to be a challenge</w:t>
      </w:r>
      <w:r w:rsidRPr="00221387">
        <w:rPr>
          <w:rFonts w:ascii="Arial" w:hAnsi="Arial"/>
          <w:sz w:val="22"/>
          <w:szCs w:val="22"/>
        </w:rPr>
        <w:t xml:space="preserve"> to find the right balance between meeting the needs of grey nomad visitors for additional camping facilities</w:t>
      </w:r>
      <w:r w:rsidR="006454BB">
        <w:rPr>
          <w:rFonts w:ascii="Arial" w:hAnsi="Arial"/>
          <w:sz w:val="22"/>
          <w:szCs w:val="22"/>
        </w:rPr>
        <w:t xml:space="preserve">, while </w:t>
      </w:r>
      <w:r w:rsidRPr="00221387">
        <w:rPr>
          <w:rFonts w:ascii="Arial" w:hAnsi="Arial"/>
          <w:sz w:val="22"/>
          <w:szCs w:val="22"/>
        </w:rPr>
        <w:t xml:space="preserve">not </w:t>
      </w:r>
      <w:r w:rsidR="002677A9">
        <w:rPr>
          <w:rFonts w:ascii="Arial" w:hAnsi="Arial"/>
          <w:sz w:val="22"/>
          <w:szCs w:val="22"/>
        </w:rPr>
        <w:t>impacting</w:t>
      </w:r>
      <w:r w:rsidRPr="00221387">
        <w:rPr>
          <w:rFonts w:ascii="Arial" w:hAnsi="Arial"/>
          <w:sz w:val="22"/>
          <w:szCs w:val="22"/>
        </w:rPr>
        <w:t xml:space="preserve"> the commercial viability of privately owned caravan parks.  </w:t>
      </w:r>
      <w:r w:rsidR="002677A9">
        <w:rPr>
          <w:rFonts w:ascii="Arial" w:hAnsi="Arial"/>
          <w:sz w:val="22"/>
          <w:szCs w:val="22"/>
        </w:rPr>
        <w:t>C</w:t>
      </w:r>
      <w:r w:rsidRPr="00221387">
        <w:rPr>
          <w:rFonts w:ascii="Arial" w:hAnsi="Arial"/>
          <w:sz w:val="22"/>
          <w:szCs w:val="22"/>
        </w:rPr>
        <w:t xml:space="preserve">onsideration should be given </w:t>
      </w:r>
      <w:r w:rsidR="002677A9">
        <w:rPr>
          <w:rFonts w:ascii="Arial" w:hAnsi="Arial"/>
          <w:sz w:val="22"/>
          <w:szCs w:val="22"/>
        </w:rPr>
        <w:t>developing</w:t>
      </w:r>
      <w:r w:rsidRPr="00221387">
        <w:rPr>
          <w:rFonts w:ascii="Arial" w:hAnsi="Arial"/>
          <w:sz w:val="22"/>
          <w:szCs w:val="22"/>
        </w:rPr>
        <w:t xml:space="preserve"> tools and practical templates to assist Local Governments with the development of land use management plans for trust land used for caravan parks and camping.</w:t>
      </w:r>
    </w:p>
    <w:p w:rsidR="003B1B51" w:rsidRPr="00221387" w:rsidRDefault="003B1B51" w:rsidP="003B1B51">
      <w:pPr>
        <w:jc w:val="both"/>
        <w:rPr>
          <w:rFonts w:ascii="Arial" w:hAnsi="Arial"/>
          <w:sz w:val="22"/>
          <w:szCs w:val="22"/>
        </w:rPr>
      </w:pPr>
    </w:p>
    <w:p w:rsidR="003B1B51" w:rsidRPr="00221387" w:rsidRDefault="003B1B51" w:rsidP="003B1B51">
      <w:pPr>
        <w:jc w:val="both"/>
        <w:rPr>
          <w:rFonts w:ascii="Arial" w:hAnsi="Arial"/>
          <w:i/>
          <w:sz w:val="22"/>
          <w:szCs w:val="22"/>
        </w:rPr>
      </w:pPr>
      <w:r w:rsidRPr="00221387">
        <w:rPr>
          <w:rFonts w:ascii="Arial" w:hAnsi="Arial"/>
          <w:i/>
          <w:sz w:val="22"/>
          <w:szCs w:val="22"/>
        </w:rPr>
        <w:t xml:space="preserve">Balancing the needs of short term accommodation needs for tourists and permanent or long-term basis </w:t>
      </w:r>
    </w:p>
    <w:p w:rsidR="003B1B51" w:rsidRPr="00221387" w:rsidRDefault="003B1B51" w:rsidP="003B1B51">
      <w:pPr>
        <w:jc w:val="both"/>
        <w:rPr>
          <w:rFonts w:ascii="Arial" w:hAnsi="Arial"/>
          <w:sz w:val="22"/>
          <w:szCs w:val="22"/>
          <w:u w:val="single"/>
        </w:rPr>
      </w:pPr>
    </w:p>
    <w:p w:rsidR="003B1B51" w:rsidRPr="00221387" w:rsidRDefault="003B1B51" w:rsidP="003B1B51">
      <w:pPr>
        <w:jc w:val="both"/>
        <w:rPr>
          <w:rFonts w:ascii="Arial" w:hAnsi="Arial"/>
          <w:sz w:val="22"/>
          <w:szCs w:val="22"/>
        </w:rPr>
      </w:pPr>
      <w:r w:rsidRPr="00221387">
        <w:rPr>
          <w:rFonts w:ascii="Arial" w:hAnsi="Arial"/>
          <w:sz w:val="22"/>
          <w:szCs w:val="22"/>
        </w:rPr>
        <w:t xml:space="preserve">There are a number of mixed-use residential park owners that have expressed an intention to progressively cease offering sites for occupation by manufactured homes and to concentrate their businesses on providing short-term, tourist accommodation.  A significant number of vulnerable members of the community reside in caravan parks on a permanent or long-term basis either in manufactured homes or caravans.  While it is important to promote the increased availability of sites for short-term, tourist accommodation in existing caravan parks, this also needs to be balanced against </w:t>
      </w:r>
      <w:r w:rsidR="002677A9">
        <w:rPr>
          <w:rFonts w:ascii="Arial" w:hAnsi="Arial"/>
          <w:sz w:val="22"/>
          <w:szCs w:val="22"/>
        </w:rPr>
        <w:t>the displacement of</w:t>
      </w:r>
      <w:r w:rsidRPr="00221387">
        <w:rPr>
          <w:rFonts w:ascii="Arial" w:hAnsi="Arial"/>
          <w:sz w:val="22"/>
          <w:szCs w:val="22"/>
        </w:rPr>
        <w:t xml:space="preserve"> permanent or long-term residents.</w:t>
      </w:r>
    </w:p>
    <w:p w:rsidR="003B1B51" w:rsidRDefault="003B1B51" w:rsidP="003B1B51">
      <w:pPr>
        <w:jc w:val="both"/>
        <w:rPr>
          <w:rFonts w:ascii="Arial" w:hAnsi="Arial"/>
          <w:sz w:val="22"/>
          <w:szCs w:val="22"/>
        </w:rPr>
      </w:pPr>
    </w:p>
    <w:p w:rsidR="003B1B51" w:rsidRPr="00440E31" w:rsidRDefault="003B1B51" w:rsidP="003B1B51">
      <w:pPr>
        <w:jc w:val="both"/>
        <w:rPr>
          <w:rFonts w:ascii="Arial" w:hAnsi="Arial"/>
          <w:sz w:val="22"/>
          <w:szCs w:val="22"/>
        </w:rPr>
      </w:pPr>
      <w:r w:rsidRPr="00221387">
        <w:rPr>
          <w:rFonts w:ascii="Arial" w:hAnsi="Arial"/>
          <w:sz w:val="22"/>
          <w:szCs w:val="22"/>
        </w:rPr>
        <w:t>Any strategies to increase the availability of accommodation in caravan parks for grey nomads must acknowledge and seek to mitigate the risk of social dislocation and financial loss for manufactured home owners and permanent caravan residents.</w:t>
      </w:r>
    </w:p>
    <w:p w:rsidR="00D023A3" w:rsidRDefault="00D023A3"/>
    <w:p w:rsidR="00481BCD" w:rsidRDefault="00481BCD"/>
    <w:p w:rsidR="00481BCD" w:rsidRDefault="00481BCD"/>
    <w:p w:rsidR="00481BCD" w:rsidRDefault="00481BCD"/>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613"/>
      </w:tblGrid>
      <w:tr w:rsidR="004D25D3" w:rsidRPr="00296E60">
        <w:tc>
          <w:tcPr>
            <w:tcW w:w="8613" w:type="dxa"/>
            <w:shd w:val="clear" w:color="auto" w:fill="C0C0C0"/>
          </w:tcPr>
          <w:p w:rsidR="004D25D3" w:rsidRPr="00296E60" w:rsidRDefault="004D25D3" w:rsidP="00DB683F">
            <w:pPr>
              <w:jc w:val="both"/>
              <w:rPr>
                <w:rFonts w:ascii="Verdana" w:hAnsi="Verdana"/>
                <w:b/>
                <w:sz w:val="20"/>
                <w:szCs w:val="20"/>
              </w:rPr>
            </w:pPr>
            <w:r w:rsidRPr="00296E60">
              <w:rPr>
                <w:rFonts w:ascii="Verdana" w:hAnsi="Verdana"/>
                <w:b/>
                <w:sz w:val="20"/>
                <w:szCs w:val="20"/>
              </w:rPr>
              <w:t xml:space="preserve">6. What is the best method of marketing </w:t>
            </w:r>
            <w:smartTag w:uri="urn:schemas-microsoft-com:office:smarttags" w:element="place">
              <w:smartTag w:uri="urn:schemas-microsoft-com:office:smarttags" w:element="State">
                <w:r w:rsidRPr="00296E60">
                  <w:rPr>
                    <w:rFonts w:ascii="Verdana" w:hAnsi="Verdana"/>
                    <w:b/>
                    <w:sz w:val="20"/>
                    <w:szCs w:val="20"/>
                  </w:rPr>
                  <w:t>Queensland</w:t>
                </w:r>
              </w:smartTag>
            </w:smartTag>
            <w:r w:rsidRPr="00296E60">
              <w:rPr>
                <w:rFonts w:ascii="Verdana" w:hAnsi="Verdana"/>
                <w:b/>
                <w:sz w:val="20"/>
                <w:szCs w:val="20"/>
              </w:rPr>
              <w:t>’s rural and regional communities to grey nomad tourists?</w:t>
            </w:r>
          </w:p>
        </w:tc>
      </w:tr>
    </w:tbl>
    <w:p w:rsidR="00F927B9" w:rsidRDefault="00F927B9" w:rsidP="005218F9">
      <w:pPr>
        <w:jc w:val="both"/>
        <w:rPr>
          <w:rFonts w:ascii="Arial" w:hAnsi="Arial"/>
          <w:sz w:val="22"/>
          <w:szCs w:val="22"/>
        </w:rPr>
      </w:pPr>
    </w:p>
    <w:p w:rsidR="003B1B51" w:rsidRDefault="003B1B51" w:rsidP="003B1B51">
      <w:pPr>
        <w:jc w:val="both"/>
        <w:rPr>
          <w:rFonts w:ascii="Arial" w:hAnsi="Arial"/>
          <w:sz w:val="22"/>
          <w:szCs w:val="22"/>
        </w:rPr>
      </w:pPr>
      <w:r>
        <w:rPr>
          <w:rFonts w:ascii="Arial" w:hAnsi="Arial"/>
          <w:sz w:val="22"/>
          <w:szCs w:val="22"/>
        </w:rPr>
        <w:t>Attachment 1 provides a detailed summary of Tourism Queensland’s (TQ) approach to marketing and where ‘grey nomads’ fit within the organisation’s strategic marketing framework.</w:t>
      </w:r>
    </w:p>
    <w:p w:rsidR="003B1B51" w:rsidRDefault="003B1B51" w:rsidP="003B1B51">
      <w:pPr>
        <w:jc w:val="both"/>
        <w:rPr>
          <w:rFonts w:ascii="Arial" w:hAnsi="Arial"/>
          <w:sz w:val="22"/>
          <w:szCs w:val="22"/>
        </w:rPr>
      </w:pPr>
    </w:p>
    <w:p w:rsidR="003B1B51" w:rsidRPr="00611556" w:rsidRDefault="003B1B51" w:rsidP="003B1B51">
      <w:pPr>
        <w:jc w:val="both"/>
        <w:rPr>
          <w:rFonts w:ascii="Arial" w:hAnsi="Arial"/>
          <w:sz w:val="22"/>
          <w:szCs w:val="22"/>
        </w:rPr>
      </w:pPr>
      <w:r w:rsidRPr="00611556">
        <w:rPr>
          <w:rFonts w:ascii="Arial" w:hAnsi="Arial"/>
          <w:sz w:val="22"/>
          <w:szCs w:val="22"/>
        </w:rPr>
        <w:t xml:space="preserve">Tourism Queensland recognises that there is a wide range of reasons people travel and the experiences they are looking to have.  </w:t>
      </w:r>
      <w:r>
        <w:rPr>
          <w:rFonts w:ascii="Arial" w:hAnsi="Arial"/>
          <w:sz w:val="22"/>
          <w:szCs w:val="22"/>
        </w:rPr>
        <w:t>TQ’s</w:t>
      </w:r>
      <w:r w:rsidRPr="00611556">
        <w:rPr>
          <w:rFonts w:ascii="Arial" w:hAnsi="Arial"/>
          <w:sz w:val="22"/>
          <w:szCs w:val="22"/>
        </w:rPr>
        <w:t xml:space="preserve"> domestic segmentation model has shown that </w:t>
      </w:r>
      <w:r>
        <w:rPr>
          <w:rFonts w:ascii="Arial" w:hAnsi="Arial"/>
          <w:sz w:val="22"/>
          <w:szCs w:val="22"/>
        </w:rPr>
        <w:t xml:space="preserve">it can not be </w:t>
      </w:r>
      <w:r w:rsidRPr="00611556">
        <w:rPr>
          <w:rFonts w:ascii="Arial" w:hAnsi="Arial"/>
          <w:sz w:val="22"/>
          <w:szCs w:val="22"/>
        </w:rPr>
        <w:t>assume</w:t>
      </w:r>
      <w:r>
        <w:rPr>
          <w:rFonts w:ascii="Arial" w:hAnsi="Arial"/>
          <w:sz w:val="22"/>
          <w:szCs w:val="22"/>
        </w:rPr>
        <w:t>d</w:t>
      </w:r>
      <w:r w:rsidRPr="00611556">
        <w:rPr>
          <w:rFonts w:ascii="Arial" w:hAnsi="Arial"/>
          <w:sz w:val="22"/>
          <w:szCs w:val="22"/>
        </w:rPr>
        <w:t xml:space="preserve"> all grey nomads are looking for exactly the same type of holiday destinations and/or experiences.  Further, while ‘driving’ is an important mode of transport which enables visitors to access Queensland’s experiences, it is not the key factor determining destination choice.  As such, Tourism </w:t>
      </w:r>
      <w:smartTag w:uri="urn:schemas-microsoft-com:office:smarttags" w:element="place">
        <w:smartTag w:uri="urn:schemas-microsoft-com:office:smarttags" w:element="State">
          <w:r w:rsidRPr="00611556">
            <w:rPr>
              <w:rFonts w:ascii="Arial" w:hAnsi="Arial"/>
              <w:sz w:val="22"/>
              <w:szCs w:val="22"/>
            </w:rPr>
            <w:t>Queensland</w:t>
          </w:r>
        </w:smartTag>
      </w:smartTag>
      <w:r w:rsidRPr="00611556">
        <w:rPr>
          <w:rFonts w:ascii="Arial" w:hAnsi="Arial"/>
          <w:sz w:val="22"/>
          <w:szCs w:val="22"/>
        </w:rPr>
        <w:t xml:space="preserve"> incorporates ‘drive’ into broader </w:t>
      </w:r>
      <w:r>
        <w:rPr>
          <w:rFonts w:ascii="Arial" w:hAnsi="Arial"/>
          <w:sz w:val="22"/>
          <w:szCs w:val="22"/>
        </w:rPr>
        <w:t>‘</w:t>
      </w:r>
      <w:r w:rsidRPr="00611556">
        <w:rPr>
          <w:rFonts w:ascii="Arial" w:hAnsi="Arial"/>
          <w:sz w:val="22"/>
          <w:szCs w:val="22"/>
        </w:rPr>
        <w:t xml:space="preserve">psychographic </w:t>
      </w:r>
      <w:r>
        <w:rPr>
          <w:rFonts w:ascii="Arial" w:hAnsi="Arial"/>
          <w:sz w:val="22"/>
          <w:szCs w:val="22"/>
        </w:rPr>
        <w:t>‘</w:t>
      </w:r>
      <w:r w:rsidRPr="00611556">
        <w:rPr>
          <w:rFonts w:ascii="Arial" w:hAnsi="Arial"/>
          <w:sz w:val="22"/>
          <w:szCs w:val="22"/>
        </w:rPr>
        <w:t>marketing approaches.</w:t>
      </w:r>
    </w:p>
    <w:p w:rsidR="003B1B51" w:rsidRPr="00611556" w:rsidRDefault="003B1B51" w:rsidP="003B1B51">
      <w:pPr>
        <w:jc w:val="both"/>
        <w:rPr>
          <w:rFonts w:ascii="Arial" w:hAnsi="Arial"/>
          <w:sz w:val="22"/>
          <w:szCs w:val="22"/>
        </w:rPr>
      </w:pPr>
    </w:p>
    <w:p w:rsidR="003B1B51" w:rsidRPr="00611556" w:rsidRDefault="003B1B51" w:rsidP="003B1B51">
      <w:pPr>
        <w:jc w:val="both"/>
        <w:rPr>
          <w:rFonts w:ascii="Arial" w:hAnsi="Arial"/>
          <w:sz w:val="22"/>
          <w:szCs w:val="22"/>
        </w:rPr>
      </w:pPr>
      <w:r w:rsidRPr="00611556">
        <w:rPr>
          <w:rFonts w:ascii="Arial" w:hAnsi="Arial"/>
          <w:sz w:val="22"/>
          <w:szCs w:val="22"/>
        </w:rPr>
        <w:t xml:space="preserve">Tourism </w:t>
      </w:r>
      <w:smartTag w:uri="urn:schemas-microsoft-com:office:smarttags" w:element="State">
        <w:smartTag w:uri="urn:schemas-microsoft-com:office:smarttags" w:element="place">
          <w:r w:rsidRPr="00611556">
            <w:rPr>
              <w:rFonts w:ascii="Arial" w:hAnsi="Arial"/>
              <w:sz w:val="22"/>
              <w:szCs w:val="22"/>
            </w:rPr>
            <w:t>Queensland</w:t>
          </w:r>
        </w:smartTag>
      </w:smartTag>
      <w:r w:rsidRPr="00611556">
        <w:rPr>
          <w:rFonts w:ascii="Arial" w:hAnsi="Arial"/>
          <w:sz w:val="22"/>
          <w:szCs w:val="22"/>
        </w:rPr>
        <w:t xml:space="preserve"> </w:t>
      </w:r>
      <w:r w:rsidR="00630526">
        <w:rPr>
          <w:rFonts w:ascii="Arial" w:hAnsi="Arial"/>
          <w:sz w:val="22"/>
          <w:szCs w:val="22"/>
        </w:rPr>
        <w:t xml:space="preserve">currently </w:t>
      </w:r>
      <w:r w:rsidRPr="00611556">
        <w:rPr>
          <w:rFonts w:ascii="Arial" w:hAnsi="Arial"/>
          <w:sz w:val="22"/>
          <w:szCs w:val="22"/>
        </w:rPr>
        <w:t xml:space="preserve">does not consider grey nomads as a distinct target market, but </w:t>
      </w:r>
      <w:r w:rsidR="006454BB">
        <w:rPr>
          <w:rFonts w:ascii="Arial" w:hAnsi="Arial"/>
          <w:sz w:val="22"/>
          <w:szCs w:val="22"/>
        </w:rPr>
        <w:t xml:space="preserve">rather </w:t>
      </w:r>
      <w:r w:rsidRPr="00611556">
        <w:rPr>
          <w:rFonts w:ascii="Arial" w:hAnsi="Arial"/>
          <w:sz w:val="22"/>
          <w:szCs w:val="22"/>
        </w:rPr>
        <w:t xml:space="preserve">they exist within each of the identified domestic target segments currently driving </w:t>
      </w:r>
      <w:r>
        <w:rPr>
          <w:rFonts w:ascii="Arial" w:hAnsi="Arial"/>
          <w:sz w:val="22"/>
          <w:szCs w:val="22"/>
        </w:rPr>
        <w:t>its</w:t>
      </w:r>
      <w:r w:rsidRPr="00611556">
        <w:rPr>
          <w:rFonts w:ascii="Arial" w:hAnsi="Arial"/>
          <w:sz w:val="22"/>
          <w:szCs w:val="22"/>
        </w:rPr>
        <w:t xml:space="preserve"> activities.  </w:t>
      </w:r>
      <w:r>
        <w:rPr>
          <w:rFonts w:ascii="Arial" w:hAnsi="Arial"/>
          <w:sz w:val="22"/>
          <w:szCs w:val="22"/>
        </w:rPr>
        <w:t>G</w:t>
      </w:r>
      <w:r w:rsidRPr="00611556">
        <w:rPr>
          <w:rFonts w:ascii="Arial" w:hAnsi="Arial"/>
          <w:sz w:val="22"/>
          <w:szCs w:val="22"/>
        </w:rPr>
        <w:t xml:space="preserve">rey nomad tourists are looking for a range of experiences which are not dictated by their age, but by what they want to get out of their holiday (both their physical and emotional needs).  Therefore, in line with Tourism Queensland’s global brand strategy and segmentation models, the grey nomad market </w:t>
      </w:r>
      <w:r>
        <w:rPr>
          <w:rFonts w:ascii="Arial" w:hAnsi="Arial"/>
          <w:sz w:val="22"/>
          <w:szCs w:val="22"/>
        </w:rPr>
        <w:t xml:space="preserve">needs to </w:t>
      </w:r>
      <w:r w:rsidRPr="00611556">
        <w:rPr>
          <w:rFonts w:ascii="Arial" w:hAnsi="Arial"/>
          <w:sz w:val="22"/>
          <w:szCs w:val="22"/>
        </w:rPr>
        <w:t xml:space="preserve">be approached from an experience perspective, rather than a demographic one.  Grey nomad tourists can be effectively targeted through the </w:t>
      </w:r>
      <w:smartTag w:uri="urn:schemas-microsoft-com:office:smarttags" w:element="State">
        <w:r w:rsidRPr="00611556">
          <w:rPr>
            <w:rFonts w:ascii="Arial" w:hAnsi="Arial"/>
            <w:sz w:val="22"/>
            <w:szCs w:val="22"/>
          </w:rPr>
          <w:t>Queensland</w:t>
        </w:r>
      </w:smartTag>
      <w:r w:rsidRPr="00611556">
        <w:rPr>
          <w:rFonts w:ascii="Arial" w:hAnsi="Arial"/>
          <w:sz w:val="22"/>
          <w:szCs w:val="22"/>
        </w:rPr>
        <w:t xml:space="preserve"> themes of adventure, natural encounters, </w:t>
      </w:r>
      <w:smartTag w:uri="urn:schemas-microsoft-com:office:smarttags" w:element="State">
        <w:r w:rsidRPr="00611556">
          <w:rPr>
            <w:rFonts w:ascii="Arial" w:hAnsi="Arial"/>
            <w:sz w:val="22"/>
            <w:szCs w:val="22"/>
          </w:rPr>
          <w:t>Queensland</w:t>
        </w:r>
      </w:smartTag>
      <w:r w:rsidRPr="00611556">
        <w:rPr>
          <w:rFonts w:ascii="Arial" w:hAnsi="Arial"/>
          <w:sz w:val="22"/>
          <w:szCs w:val="22"/>
        </w:rPr>
        <w:t xml:space="preserve"> lifestyle and islands </w:t>
      </w:r>
      <w:r w:rsidR="006454BB">
        <w:rPr>
          <w:rFonts w:ascii="Arial" w:hAnsi="Arial"/>
          <w:sz w:val="22"/>
          <w:szCs w:val="22"/>
        </w:rPr>
        <w:t>and</w:t>
      </w:r>
      <w:r w:rsidRPr="00611556">
        <w:rPr>
          <w:rFonts w:ascii="Arial" w:hAnsi="Arial"/>
          <w:sz w:val="22"/>
          <w:szCs w:val="22"/>
        </w:rPr>
        <w:t xml:space="preserve"> beaches.</w:t>
      </w:r>
    </w:p>
    <w:p w:rsidR="003B1B51" w:rsidRPr="00611556" w:rsidRDefault="003B1B51" w:rsidP="003B1B51">
      <w:pPr>
        <w:jc w:val="both"/>
        <w:rPr>
          <w:rFonts w:ascii="Arial" w:hAnsi="Arial"/>
          <w:sz w:val="22"/>
          <w:szCs w:val="22"/>
        </w:rPr>
      </w:pPr>
    </w:p>
    <w:p w:rsidR="003B1B51" w:rsidRPr="00611556" w:rsidRDefault="003B1B51" w:rsidP="003B1B51">
      <w:pPr>
        <w:jc w:val="both"/>
        <w:rPr>
          <w:rFonts w:ascii="Arial" w:hAnsi="Arial"/>
          <w:sz w:val="22"/>
          <w:szCs w:val="22"/>
        </w:rPr>
      </w:pPr>
      <w:r>
        <w:rPr>
          <w:rFonts w:ascii="Arial" w:hAnsi="Arial"/>
          <w:sz w:val="22"/>
          <w:szCs w:val="22"/>
        </w:rPr>
        <w:t>T</w:t>
      </w:r>
      <w:r w:rsidRPr="00611556">
        <w:rPr>
          <w:rFonts w:ascii="Arial" w:hAnsi="Arial"/>
          <w:sz w:val="22"/>
          <w:szCs w:val="22"/>
        </w:rPr>
        <w:t xml:space="preserve">he needs of grey nomad travellers are closely aligned with </w:t>
      </w:r>
      <w:r>
        <w:rPr>
          <w:rFonts w:ascii="Arial" w:hAnsi="Arial"/>
          <w:sz w:val="22"/>
          <w:szCs w:val="22"/>
        </w:rPr>
        <w:t>T</w:t>
      </w:r>
      <w:r w:rsidR="006454BB">
        <w:rPr>
          <w:rFonts w:ascii="Arial" w:hAnsi="Arial"/>
          <w:sz w:val="22"/>
          <w:szCs w:val="22"/>
        </w:rPr>
        <w:t xml:space="preserve">ourism </w:t>
      </w:r>
      <w:smartTag w:uri="urn:schemas-microsoft-com:office:smarttags" w:element="State">
        <w:r w:rsidR="006454BB">
          <w:rPr>
            <w:rFonts w:ascii="Arial" w:hAnsi="Arial"/>
            <w:sz w:val="22"/>
            <w:szCs w:val="22"/>
          </w:rPr>
          <w:t>Queensland</w:t>
        </w:r>
      </w:smartTag>
      <w:r w:rsidR="006454BB">
        <w:rPr>
          <w:rFonts w:ascii="Arial" w:hAnsi="Arial"/>
          <w:sz w:val="22"/>
          <w:szCs w:val="22"/>
        </w:rPr>
        <w:t>’s</w:t>
      </w:r>
      <w:r w:rsidRPr="00611556">
        <w:rPr>
          <w:rFonts w:ascii="Arial" w:hAnsi="Arial"/>
          <w:sz w:val="22"/>
          <w:szCs w:val="22"/>
        </w:rPr>
        <w:t xml:space="preserve"> key domestic target markets: Connectors, Social Fun-seekers and Active Explorers.  Recognising the older market makes up a sizeable proportion of the driving holiday population, and also typically has the greatest disposable income and time available for holidays, Tourism </w:t>
      </w:r>
      <w:smartTag w:uri="urn:schemas-microsoft-com:office:smarttags" w:element="State">
        <w:r w:rsidRPr="00611556">
          <w:rPr>
            <w:rFonts w:ascii="Arial" w:hAnsi="Arial"/>
            <w:sz w:val="22"/>
            <w:szCs w:val="22"/>
          </w:rPr>
          <w:t>Queensland</w:t>
        </w:r>
      </w:smartTag>
      <w:r>
        <w:rPr>
          <w:rFonts w:ascii="Arial" w:hAnsi="Arial"/>
          <w:sz w:val="22"/>
          <w:szCs w:val="22"/>
        </w:rPr>
        <w:t>’s approach is</w:t>
      </w:r>
      <w:r w:rsidRPr="00611556">
        <w:rPr>
          <w:rFonts w:ascii="Arial" w:hAnsi="Arial"/>
          <w:sz w:val="22"/>
          <w:szCs w:val="22"/>
        </w:rPr>
        <w:t xml:space="preserve"> to consider grey nomads as Mature Connectors, Mature Social Fun-seekers or Mature Active Explorers.</w:t>
      </w:r>
    </w:p>
    <w:p w:rsidR="003B1B51" w:rsidRPr="00611556" w:rsidRDefault="003B1B51" w:rsidP="003B1B51">
      <w:pPr>
        <w:jc w:val="both"/>
        <w:rPr>
          <w:rFonts w:ascii="Arial" w:hAnsi="Arial"/>
          <w:sz w:val="22"/>
          <w:szCs w:val="22"/>
        </w:rPr>
      </w:pPr>
    </w:p>
    <w:p w:rsidR="003B1B51" w:rsidRDefault="003B1B51" w:rsidP="003B1B51">
      <w:pPr>
        <w:jc w:val="both"/>
        <w:rPr>
          <w:rFonts w:ascii="Arial" w:hAnsi="Arial"/>
          <w:sz w:val="22"/>
          <w:szCs w:val="22"/>
        </w:rPr>
      </w:pPr>
      <w:r w:rsidRPr="00611556">
        <w:rPr>
          <w:rFonts w:ascii="Arial" w:hAnsi="Arial"/>
          <w:sz w:val="22"/>
          <w:szCs w:val="22"/>
        </w:rPr>
        <w:t>Focusing on the experiences these people are looking for, rather than their age,</w:t>
      </w:r>
      <w:r w:rsidR="006454BB">
        <w:rPr>
          <w:rFonts w:ascii="Arial" w:hAnsi="Arial"/>
          <w:sz w:val="22"/>
          <w:szCs w:val="22"/>
        </w:rPr>
        <w:t xml:space="preserve"> is intended to </w:t>
      </w:r>
      <w:r w:rsidRPr="00611556">
        <w:rPr>
          <w:rFonts w:ascii="Arial" w:hAnsi="Arial"/>
          <w:sz w:val="22"/>
          <w:szCs w:val="22"/>
        </w:rPr>
        <w:t xml:space="preserve">better guide and inform the assessment and development of infrastructure and facilities for this market, as well as how to market to them most effectively.  Their age group may guide the types of media or various distribution channels </w:t>
      </w:r>
      <w:r>
        <w:rPr>
          <w:rFonts w:ascii="Arial" w:hAnsi="Arial"/>
          <w:sz w:val="22"/>
          <w:szCs w:val="22"/>
        </w:rPr>
        <w:t>needed</w:t>
      </w:r>
      <w:r w:rsidRPr="00611556">
        <w:rPr>
          <w:rFonts w:ascii="Arial" w:hAnsi="Arial"/>
          <w:sz w:val="22"/>
          <w:szCs w:val="22"/>
        </w:rPr>
        <w:t xml:space="preserve"> to target this group, however </w:t>
      </w:r>
      <w:r>
        <w:rPr>
          <w:rFonts w:ascii="Arial" w:hAnsi="Arial"/>
          <w:sz w:val="22"/>
          <w:szCs w:val="22"/>
        </w:rPr>
        <w:t>T</w:t>
      </w:r>
      <w:r w:rsidR="006454BB">
        <w:rPr>
          <w:rFonts w:ascii="Arial" w:hAnsi="Arial"/>
          <w:sz w:val="22"/>
          <w:szCs w:val="22"/>
        </w:rPr>
        <w:t>ourism Queensland</w:t>
      </w:r>
      <w:r>
        <w:rPr>
          <w:rFonts w:ascii="Arial" w:hAnsi="Arial"/>
          <w:sz w:val="22"/>
          <w:szCs w:val="22"/>
        </w:rPr>
        <w:t xml:space="preserve"> will continue to</w:t>
      </w:r>
      <w:r w:rsidRPr="00611556">
        <w:rPr>
          <w:rFonts w:ascii="Arial" w:hAnsi="Arial"/>
          <w:sz w:val="22"/>
          <w:szCs w:val="22"/>
        </w:rPr>
        <w:t xml:space="preserve"> focus on the ‘experience’ in </w:t>
      </w:r>
      <w:r>
        <w:rPr>
          <w:rFonts w:ascii="Arial" w:hAnsi="Arial"/>
          <w:sz w:val="22"/>
          <w:szCs w:val="22"/>
        </w:rPr>
        <w:t>its</w:t>
      </w:r>
      <w:r w:rsidRPr="00611556">
        <w:rPr>
          <w:rFonts w:ascii="Arial" w:hAnsi="Arial"/>
          <w:sz w:val="22"/>
          <w:szCs w:val="22"/>
        </w:rPr>
        <w:t xml:space="preserve"> marketing messages.</w:t>
      </w:r>
    </w:p>
    <w:p w:rsidR="003B1B51" w:rsidRPr="00611556" w:rsidRDefault="003B1B51" w:rsidP="003B1B51">
      <w:pPr>
        <w:jc w:val="both"/>
        <w:rPr>
          <w:rFonts w:ascii="Arial" w:hAnsi="Arial"/>
          <w:sz w:val="22"/>
          <w:szCs w:val="22"/>
        </w:rPr>
      </w:pPr>
    </w:p>
    <w:p w:rsidR="003B1B51" w:rsidRPr="00611556" w:rsidRDefault="003B1B51" w:rsidP="003B1B51">
      <w:pPr>
        <w:jc w:val="both"/>
        <w:rPr>
          <w:rFonts w:ascii="Arial" w:hAnsi="Arial"/>
          <w:sz w:val="22"/>
          <w:szCs w:val="22"/>
        </w:rPr>
      </w:pPr>
      <w:r w:rsidRPr="00611556">
        <w:rPr>
          <w:rFonts w:ascii="Arial" w:hAnsi="Arial"/>
          <w:sz w:val="22"/>
          <w:szCs w:val="22"/>
        </w:rPr>
        <w:t>Tourism Queensland has developed a domestic consumer segmentation model which identifies consumers’ core motivations for holidaying in Australia and the experiences these travellers are interested in.  All marketing for Queensland’s rural and regional communities should be conducted in partnership between Tourism Queensland, the Regional Tourist Organisations, Local Tourist Organisations and local governments using these established systems.</w:t>
      </w:r>
    </w:p>
    <w:p w:rsidR="00EC01B1" w:rsidRPr="00611556" w:rsidRDefault="00EC01B1" w:rsidP="003B1B51">
      <w:pPr>
        <w:jc w:val="both"/>
        <w:rPr>
          <w:rFonts w:ascii="Arial" w:hAnsi="Arial"/>
          <w:sz w:val="22"/>
          <w:szCs w:val="22"/>
        </w:rPr>
      </w:pPr>
    </w:p>
    <w:p w:rsidR="003B1B51" w:rsidRPr="00611556" w:rsidRDefault="003B1B51" w:rsidP="003B1B51">
      <w:pPr>
        <w:jc w:val="both"/>
        <w:rPr>
          <w:rFonts w:ascii="Arial" w:hAnsi="Arial"/>
          <w:b/>
          <w:sz w:val="22"/>
          <w:szCs w:val="22"/>
        </w:rPr>
      </w:pPr>
      <w:r w:rsidRPr="00611556">
        <w:rPr>
          <w:rFonts w:ascii="Arial" w:hAnsi="Arial"/>
          <w:sz w:val="22"/>
          <w:szCs w:val="22"/>
        </w:rPr>
        <w:t xml:space="preserve">There </w:t>
      </w:r>
      <w:r w:rsidR="00342ACD">
        <w:rPr>
          <w:rFonts w:ascii="Arial" w:hAnsi="Arial"/>
          <w:sz w:val="22"/>
          <w:szCs w:val="22"/>
        </w:rPr>
        <w:t>are</w:t>
      </w:r>
      <w:r w:rsidRPr="00611556">
        <w:rPr>
          <w:rFonts w:ascii="Arial" w:hAnsi="Arial"/>
          <w:sz w:val="22"/>
          <w:szCs w:val="22"/>
        </w:rPr>
        <w:t xml:space="preserve"> a number of distribution systems which can be very powerful for targeting grey nomads (for example, Visitor Information Centres, consumer and caravan and camping shows) but the primary consideration in marketing to these travellers must be understanding their holiday needs and ensuring appropriate holiday experiences are incorporated into the marketing message.</w:t>
      </w:r>
      <w:r w:rsidRPr="00611556">
        <w:rPr>
          <w:rFonts w:ascii="Arial" w:hAnsi="Arial"/>
          <w:b/>
          <w:sz w:val="22"/>
          <w:szCs w:val="22"/>
        </w:rPr>
        <w:t xml:space="preserve">  </w:t>
      </w:r>
      <w:r w:rsidRPr="00611556">
        <w:rPr>
          <w:rFonts w:ascii="Arial" w:hAnsi="Arial"/>
          <w:sz w:val="22"/>
          <w:szCs w:val="22"/>
        </w:rPr>
        <w:t>The marketing message and experiences will help to guide the most suitable distribution channels</w:t>
      </w:r>
      <w:r w:rsidRPr="00611556">
        <w:rPr>
          <w:rFonts w:ascii="Arial" w:hAnsi="Arial"/>
          <w:b/>
          <w:sz w:val="22"/>
          <w:szCs w:val="22"/>
        </w:rPr>
        <w:t>.</w:t>
      </w:r>
    </w:p>
    <w:p w:rsidR="00C60691" w:rsidRDefault="00C60691" w:rsidP="003B1B51">
      <w:pPr>
        <w:rPr>
          <w:rFonts w:ascii="Arial" w:hAnsi="Arial"/>
          <w:sz w:val="22"/>
          <w:szCs w:val="22"/>
        </w:rPr>
      </w:pPr>
    </w:p>
    <w:p w:rsidR="00D023A3" w:rsidRDefault="00D023A3" w:rsidP="003B1B51">
      <w:pPr>
        <w:rPr>
          <w:rFonts w:ascii="Arial" w:hAnsi="Arial"/>
          <w:sz w:val="22"/>
          <w:szCs w:val="22"/>
        </w:rPr>
      </w:pPr>
    </w:p>
    <w:p w:rsidR="003B1B51" w:rsidRPr="00DD1A36" w:rsidRDefault="003B1B51" w:rsidP="003B1B51">
      <w:pPr>
        <w:rPr>
          <w:rFonts w:ascii="Arial" w:hAnsi="Arial"/>
          <w:i/>
          <w:sz w:val="22"/>
          <w:szCs w:val="22"/>
        </w:rPr>
      </w:pPr>
      <w:r w:rsidRPr="00DD1A36">
        <w:rPr>
          <w:rFonts w:ascii="Arial" w:hAnsi="Arial"/>
          <w:i/>
          <w:sz w:val="22"/>
          <w:szCs w:val="22"/>
        </w:rPr>
        <w:t>Marketing of the State’s protected areas</w:t>
      </w:r>
    </w:p>
    <w:p w:rsidR="003B1B51" w:rsidRDefault="003B1B51" w:rsidP="003B1B51">
      <w:pPr>
        <w:rPr>
          <w:rFonts w:ascii="Arial" w:hAnsi="Arial"/>
          <w:sz w:val="22"/>
          <w:szCs w:val="22"/>
        </w:rPr>
      </w:pPr>
    </w:p>
    <w:p w:rsidR="003B1B51" w:rsidRPr="006C2E67" w:rsidRDefault="003B1B51" w:rsidP="003B1B51">
      <w:pPr>
        <w:jc w:val="both"/>
        <w:rPr>
          <w:rFonts w:ascii="Arial" w:hAnsi="Arial"/>
          <w:sz w:val="22"/>
          <w:szCs w:val="22"/>
        </w:rPr>
      </w:pPr>
      <w:r>
        <w:rPr>
          <w:rFonts w:ascii="Arial" w:hAnsi="Arial"/>
          <w:sz w:val="22"/>
          <w:szCs w:val="22"/>
        </w:rPr>
        <w:t>The Department of Environment and Resource Management</w:t>
      </w:r>
      <w:r w:rsidRPr="006C2E67">
        <w:rPr>
          <w:rFonts w:ascii="Arial" w:hAnsi="Arial"/>
          <w:sz w:val="22"/>
          <w:szCs w:val="22"/>
        </w:rPr>
        <w:t xml:space="preserve"> currently provides a significant amount of information for people visiting the State’s parks and forests. </w:t>
      </w:r>
      <w:r>
        <w:rPr>
          <w:rFonts w:ascii="Arial" w:hAnsi="Arial"/>
          <w:sz w:val="22"/>
          <w:szCs w:val="22"/>
        </w:rPr>
        <w:t xml:space="preserve"> </w:t>
      </w:r>
      <w:r w:rsidRPr="006C2E67">
        <w:rPr>
          <w:rFonts w:ascii="Arial" w:hAnsi="Arial"/>
          <w:sz w:val="22"/>
          <w:szCs w:val="22"/>
        </w:rPr>
        <w:t>It also makes substantial contributions to a range of tourism marketing and promotional material produced for park visitors and general tourism clients.</w:t>
      </w:r>
      <w:r>
        <w:rPr>
          <w:rFonts w:ascii="Arial" w:hAnsi="Arial"/>
          <w:sz w:val="22"/>
          <w:szCs w:val="22"/>
        </w:rPr>
        <w:t xml:space="preserve">  </w:t>
      </w:r>
      <w:r w:rsidRPr="006C2E67">
        <w:rPr>
          <w:rFonts w:ascii="Arial" w:hAnsi="Arial"/>
          <w:sz w:val="22"/>
          <w:szCs w:val="22"/>
        </w:rPr>
        <w:t xml:space="preserve">The agency </w:t>
      </w:r>
      <w:r>
        <w:rPr>
          <w:rFonts w:ascii="Arial" w:hAnsi="Arial"/>
          <w:sz w:val="22"/>
          <w:szCs w:val="22"/>
        </w:rPr>
        <w:t xml:space="preserve">continues to </w:t>
      </w:r>
      <w:r w:rsidRPr="006C2E67">
        <w:rPr>
          <w:rFonts w:ascii="Arial" w:hAnsi="Arial"/>
          <w:sz w:val="22"/>
          <w:szCs w:val="22"/>
        </w:rPr>
        <w:t xml:space="preserve">work closely with Tourism Queensland, Regional Tourism </w:t>
      </w:r>
      <w:r>
        <w:rPr>
          <w:rFonts w:ascii="Arial" w:hAnsi="Arial"/>
          <w:sz w:val="22"/>
          <w:szCs w:val="22"/>
        </w:rPr>
        <w:t>O</w:t>
      </w:r>
      <w:r w:rsidRPr="006C2E67">
        <w:rPr>
          <w:rFonts w:ascii="Arial" w:hAnsi="Arial"/>
          <w:sz w:val="22"/>
          <w:szCs w:val="22"/>
        </w:rPr>
        <w:t>rganisations and Visitor Information centres to identify new opportunities to promote tourism to parks in rural and regional areas and assist with marketing these through its own information material and contributing to other tourism media.</w:t>
      </w:r>
    </w:p>
    <w:p w:rsidR="003B1B51" w:rsidRPr="00630526" w:rsidRDefault="003B1B51" w:rsidP="003B1B51">
      <w:pPr>
        <w:jc w:val="both"/>
        <w:rPr>
          <w:rFonts w:ascii="Arial" w:hAnsi="Arial"/>
          <w:sz w:val="22"/>
          <w:szCs w:val="22"/>
        </w:rPr>
      </w:pPr>
    </w:p>
    <w:p w:rsidR="003B1B51" w:rsidRPr="00354CBF" w:rsidRDefault="003B1B51" w:rsidP="003B1B51">
      <w:pPr>
        <w:jc w:val="both"/>
        <w:rPr>
          <w:rFonts w:ascii="Arial" w:hAnsi="Arial"/>
          <w:sz w:val="22"/>
          <w:szCs w:val="22"/>
          <w:u w:val="single"/>
        </w:rPr>
      </w:pPr>
      <w:r w:rsidRPr="00354CBF">
        <w:rPr>
          <w:rFonts w:ascii="Arial" w:hAnsi="Arial"/>
          <w:sz w:val="22"/>
          <w:szCs w:val="22"/>
          <w:u w:val="single"/>
        </w:rPr>
        <w:t>Other marketing methods</w:t>
      </w:r>
    </w:p>
    <w:p w:rsidR="003B1B51" w:rsidRDefault="003B1B51" w:rsidP="003B1B51">
      <w:pPr>
        <w:jc w:val="both"/>
        <w:rPr>
          <w:rFonts w:ascii="Arial" w:hAnsi="Arial"/>
          <w:sz w:val="22"/>
          <w:szCs w:val="22"/>
        </w:rPr>
      </w:pPr>
    </w:p>
    <w:p w:rsidR="003B1B51" w:rsidRPr="00074222" w:rsidRDefault="003B1B51" w:rsidP="003B1B51">
      <w:pPr>
        <w:jc w:val="both"/>
        <w:rPr>
          <w:rFonts w:ascii="Arial" w:hAnsi="Arial"/>
          <w:sz w:val="22"/>
          <w:szCs w:val="22"/>
        </w:rPr>
      </w:pPr>
      <w:r w:rsidRPr="00074222">
        <w:rPr>
          <w:rFonts w:ascii="Arial" w:hAnsi="Arial"/>
          <w:sz w:val="22"/>
          <w:szCs w:val="22"/>
        </w:rPr>
        <w:t xml:space="preserve">Other key </w:t>
      </w:r>
      <w:r>
        <w:rPr>
          <w:rFonts w:ascii="Arial" w:hAnsi="Arial"/>
          <w:sz w:val="22"/>
          <w:szCs w:val="22"/>
        </w:rPr>
        <w:t xml:space="preserve">marketing methods </w:t>
      </w:r>
      <w:r w:rsidRPr="00074222">
        <w:rPr>
          <w:rFonts w:ascii="Arial" w:hAnsi="Arial"/>
          <w:sz w:val="22"/>
          <w:szCs w:val="22"/>
        </w:rPr>
        <w:t>include:</w:t>
      </w:r>
    </w:p>
    <w:p w:rsidR="003B1B51" w:rsidRPr="00630526" w:rsidRDefault="003B1B51" w:rsidP="003B1B51">
      <w:pPr>
        <w:jc w:val="both"/>
        <w:rPr>
          <w:rFonts w:ascii="Arial" w:hAnsi="Arial"/>
          <w:sz w:val="22"/>
          <w:szCs w:val="22"/>
        </w:rPr>
      </w:pPr>
    </w:p>
    <w:p w:rsidR="003B1B51" w:rsidRPr="00074222" w:rsidRDefault="003B1B51" w:rsidP="003B1B51">
      <w:pPr>
        <w:jc w:val="both"/>
        <w:rPr>
          <w:rFonts w:ascii="Arial" w:hAnsi="Arial"/>
          <w:i/>
          <w:sz w:val="22"/>
          <w:szCs w:val="22"/>
        </w:rPr>
      </w:pPr>
      <w:r w:rsidRPr="00074222">
        <w:rPr>
          <w:rFonts w:ascii="Arial" w:hAnsi="Arial"/>
          <w:i/>
          <w:sz w:val="22"/>
          <w:szCs w:val="22"/>
        </w:rPr>
        <w:t>Public Education</w:t>
      </w:r>
    </w:p>
    <w:p w:rsidR="003B1B51" w:rsidRPr="00F35B68" w:rsidRDefault="003B1B51" w:rsidP="003B1B51">
      <w:pPr>
        <w:jc w:val="both"/>
        <w:rPr>
          <w:rFonts w:ascii="Arial" w:hAnsi="Arial"/>
          <w:sz w:val="22"/>
          <w:szCs w:val="22"/>
        </w:rPr>
      </w:pPr>
    </w:p>
    <w:p w:rsidR="003B1B51" w:rsidRPr="00F35B68" w:rsidRDefault="003B1B51" w:rsidP="003B1B51">
      <w:pPr>
        <w:jc w:val="both"/>
        <w:rPr>
          <w:rFonts w:ascii="Arial" w:hAnsi="Arial"/>
          <w:sz w:val="22"/>
          <w:szCs w:val="22"/>
        </w:rPr>
      </w:pPr>
      <w:r w:rsidRPr="00F35B68">
        <w:rPr>
          <w:rFonts w:ascii="Arial" w:hAnsi="Arial"/>
          <w:sz w:val="22"/>
          <w:szCs w:val="22"/>
        </w:rPr>
        <w:t>An integrated approach to public education w</w:t>
      </w:r>
      <w:r w:rsidR="00342ACD">
        <w:rPr>
          <w:rFonts w:ascii="Arial" w:hAnsi="Arial"/>
          <w:sz w:val="22"/>
          <w:szCs w:val="22"/>
        </w:rPr>
        <w:t>ould</w:t>
      </w:r>
      <w:r w:rsidRPr="00F35B68">
        <w:rPr>
          <w:rFonts w:ascii="Arial" w:hAnsi="Arial"/>
          <w:sz w:val="22"/>
          <w:szCs w:val="22"/>
        </w:rPr>
        <w:t xml:space="preserve"> serve to promote the safety benefits of utilising roadside amenities as well as enhancing the driving experience for motorists. This approach w</w:t>
      </w:r>
      <w:r w:rsidR="00342ACD">
        <w:rPr>
          <w:rFonts w:ascii="Arial" w:hAnsi="Arial"/>
          <w:sz w:val="22"/>
          <w:szCs w:val="22"/>
        </w:rPr>
        <w:t>ould</w:t>
      </w:r>
      <w:r w:rsidRPr="00F35B68">
        <w:rPr>
          <w:rFonts w:ascii="Arial" w:hAnsi="Arial"/>
          <w:sz w:val="22"/>
          <w:szCs w:val="22"/>
        </w:rPr>
        <w:t xml:space="preserve"> primarily </w:t>
      </w:r>
      <w:r w:rsidR="00342ACD">
        <w:rPr>
          <w:rFonts w:ascii="Arial" w:hAnsi="Arial"/>
          <w:sz w:val="22"/>
          <w:szCs w:val="22"/>
        </w:rPr>
        <w:t xml:space="preserve">be </w:t>
      </w:r>
      <w:r w:rsidRPr="00F35B68">
        <w:rPr>
          <w:rFonts w:ascii="Arial" w:hAnsi="Arial"/>
          <w:sz w:val="22"/>
          <w:szCs w:val="22"/>
        </w:rPr>
        <w:t xml:space="preserve">achieved through the co-ordinated utilisation of a number of different media, including print, tourist display boards, billboards and radio.  </w:t>
      </w:r>
    </w:p>
    <w:p w:rsidR="00630526" w:rsidRPr="00F35B68" w:rsidRDefault="00630526" w:rsidP="003B1B51">
      <w:pPr>
        <w:jc w:val="both"/>
        <w:rPr>
          <w:rFonts w:ascii="Arial" w:hAnsi="Arial"/>
          <w:sz w:val="22"/>
          <w:szCs w:val="22"/>
        </w:rPr>
      </w:pPr>
    </w:p>
    <w:p w:rsidR="003B1B51" w:rsidRPr="00074222" w:rsidRDefault="003B1B51" w:rsidP="003B1B51">
      <w:pPr>
        <w:jc w:val="both"/>
        <w:rPr>
          <w:rFonts w:ascii="Arial" w:hAnsi="Arial"/>
          <w:i/>
          <w:sz w:val="22"/>
          <w:szCs w:val="22"/>
        </w:rPr>
      </w:pPr>
      <w:r w:rsidRPr="00074222">
        <w:rPr>
          <w:rFonts w:ascii="Arial" w:hAnsi="Arial"/>
          <w:i/>
          <w:sz w:val="22"/>
          <w:szCs w:val="22"/>
        </w:rPr>
        <w:t>Print</w:t>
      </w:r>
    </w:p>
    <w:p w:rsidR="003B1B51" w:rsidRPr="00F35B68" w:rsidRDefault="003B1B51" w:rsidP="003B1B51">
      <w:pPr>
        <w:jc w:val="both"/>
        <w:rPr>
          <w:rFonts w:ascii="Arial" w:hAnsi="Arial"/>
          <w:sz w:val="22"/>
          <w:szCs w:val="22"/>
        </w:rPr>
      </w:pPr>
    </w:p>
    <w:p w:rsidR="003B1B51" w:rsidRPr="00F35B68" w:rsidRDefault="003B1B51" w:rsidP="003B1B51">
      <w:pPr>
        <w:jc w:val="both"/>
        <w:rPr>
          <w:rFonts w:ascii="Arial" w:hAnsi="Arial"/>
          <w:sz w:val="22"/>
          <w:szCs w:val="22"/>
        </w:rPr>
      </w:pPr>
      <w:r w:rsidRPr="00F35B68">
        <w:rPr>
          <w:rFonts w:ascii="Arial" w:hAnsi="Arial"/>
          <w:sz w:val="22"/>
          <w:szCs w:val="22"/>
        </w:rPr>
        <w:t xml:space="preserve">The </w:t>
      </w:r>
      <w:r>
        <w:rPr>
          <w:rFonts w:ascii="Arial" w:hAnsi="Arial"/>
          <w:sz w:val="22"/>
          <w:szCs w:val="22"/>
        </w:rPr>
        <w:t xml:space="preserve">main </w:t>
      </w:r>
      <w:r w:rsidRPr="00F35B68">
        <w:rPr>
          <w:rFonts w:ascii="Arial" w:hAnsi="Arial"/>
          <w:sz w:val="22"/>
          <w:szCs w:val="22"/>
        </w:rPr>
        <w:t xml:space="preserve">document </w:t>
      </w:r>
      <w:r>
        <w:rPr>
          <w:rFonts w:ascii="Arial" w:hAnsi="Arial"/>
          <w:sz w:val="22"/>
          <w:szCs w:val="22"/>
        </w:rPr>
        <w:t xml:space="preserve">which </w:t>
      </w:r>
      <w:r w:rsidRPr="00F35B68">
        <w:rPr>
          <w:rFonts w:ascii="Arial" w:hAnsi="Arial"/>
          <w:sz w:val="22"/>
          <w:szCs w:val="22"/>
        </w:rPr>
        <w:t>promo</w:t>
      </w:r>
      <w:r>
        <w:rPr>
          <w:rFonts w:ascii="Arial" w:hAnsi="Arial"/>
          <w:sz w:val="22"/>
          <w:szCs w:val="22"/>
        </w:rPr>
        <w:t xml:space="preserve">tes </w:t>
      </w:r>
      <w:r w:rsidRPr="00F35B68">
        <w:rPr>
          <w:rFonts w:ascii="Arial" w:hAnsi="Arial"/>
          <w:sz w:val="22"/>
          <w:szCs w:val="22"/>
        </w:rPr>
        <w:t>the location and facilities offered at rest areas and “driver reviver” sites throughout Queensland is the Guide to Queensland Roads</w:t>
      </w:r>
      <w:r>
        <w:rPr>
          <w:rFonts w:ascii="Arial" w:hAnsi="Arial"/>
          <w:sz w:val="22"/>
          <w:szCs w:val="22"/>
        </w:rPr>
        <w:t xml:space="preserve">.  This </w:t>
      </w:r>
      <w:r w:rsidRPr="00F35B68">
        <w:rPr>
          <w:rFonts w:ascii="Arial" w:hAnsi="Arial"/>
          <w:sz w:val="22"/>
          <w:szCs w:val="22"/>
        </w:rPr>
        <w:t xml:space="preserve">is regularly updated and widely </w:t>
      </w:r>
      <w:r>
        <w:rPr>
          <w:rFonts w:ascii="Arial" w:hAnsi="Arial"/>
          <w:sz w:val="22"/>
          <w:szCs w:val="22"/>
        </w:rPr>
        <w:t>distributed</w:t>
      </w:r>
      <w:r w:rsidRPr="00F35B68">
        <w:rPr>
          <w:rFonts w:ascii="Arial" w:hAnsi="Arial"/>
          <w:sz w:val="22"/>
          <w:szCs w:val="22"/>
        </w:rPr>
        <w:t xml:space="preserve"> throughout the State. </w:t>
      </w:r>
      <w:r>
        <w:rPr>
          <w:rFonts w:ascii="Arial" w:hAnsi="Arial"/>
          <w:sz w:val="22"/>
          <w:szCs w:val="22"/>
        </w:rPr>
        <w:t xml:space="preserve"> </w:t>
      </w:r>
      <w:r w:rsidRPr="00F35B68">
        <w:rPr>
          <w:rFonts w:ascii="Arial" w:hAnsi="Arial"/>
          <w:sz w:val="22"/>
          <w:szCs w:val="22"/>
        </w:rPr>
        <w:t xml:space="preserve">Regional </w:t>
      </w:r>
      <w:r>
        <w:rPr>
          <w:rFonts w:ascii="Arial" w:hAnsi="Arial"/>
          <w:sz w:val="22"/>
          <w:szCs w:val="22"/>
        </w:rPr>
        <w:t>T</w:t>
      </w:r>
      <w:r w:rsidRPr="00F35B68">
        <w:rPr>
          <w:rFonts w:ascii="Arial" w:hAnsi="Arial"/>
          <w:sz w:val="22"/>
          <w:szCs w:val="22"/>
        </w:rPr>
        <w:t xml:space="preserve">ourism </w:t>
      </w:r>
      <w:r>
        <w:rPr>
          <w:rFonts w:ascii="Arial" w:hAnsi="Arial"/>
          <w:sz w:val="22"/>
          <w:szCs w:val="22"/>
        </w:rPr>
        <w:t>O</w:t>
      </w:r>
      <w:r w:rsidRPr="00F35B68">
        <w:rPr>
          <w:rFonts w:ascii="Arial" w:hAnsi="Arial"/>
          <w:sz w:val="22"/>
          <w:szCs w:val="22"/>
        </w:rPr>
        <w:t>rganisations also produce tourist publications promoting local attractions and business</w:t>
      </w:r>
      <w:r>
        <w:rPr>
          <w:rFonts w:ascii="Arial" w:hAnsi="Arial"/>
          <w:sz w:val="22"/>
          <w:szCs w:val="22"/>
        </w:rPr>
        <w:t>es</w:t>
      </w:r>
      <w:r w:rsidRPr="00F35B68">
        <w:rPr>
          <w:rFonts w:ascii="Arial" w:hAnsi="Arial"/>
          <w:sz w:val="22"/>
          <w:szCs w:val="22"/>
        </w:rPr>
        <w:t xml:space="preserve"> that are ideally suited to incorporating information on the location and facilities offered at rest areas. </w:t>
      </w:r>
      <w:r>
        <w:rPr>
          <w:rFonts w:ascii="Arial" w:hAnsi="Arial"/>
          <w:sz w:val="22"/>
          <w:szCs w:val="22"/>
        </w:rPr>
        <w:t xml:space="preserve"> </w:t>
      </w:r>
      <w:r w:rsidRPr="00F35B68">
        <w:rPr>
          <w:rFonts w:ascii="Arial" w:hAnsi="Arial"/>
          <w:sz w:val="22"/>
          <w:szCs w:val="22"/>
        </w:rPr>
        <w:t xml:space="preserve">These publications may incorporate a “theme” route approach. </w:t>
      </w:r>
      <w:r>
        <w:rPr>
          <w:rFonts w:ascii="Arial" w:hAnsi="Arial"/>
          <w:sz w:val="22"/>
          <w:szCs w:val="22"/>
        </w:rPr>
        <w:t xml:space="preserve"> Opportunity exists for D</w:t>
      </w:r>
      <w:r w:rsidRPr="00F35B68">
        <w:rPr>
          <w:rFonts w:ascii="Arial" w:hAnsi="Arial"/>
          <w:sz w:val="22"/>
          <w:szCs w:val="22"/>
        </w:rPr>
        <w:t xml:space="preserve">TMR </w:t>
      </w:r>
      <w:r>
        <w:rPr>
          <w:rFonts w:ascii="Arial" w:hAnsi="Arial"/>
          <w:sz w:val="22"/>
          <w:szCs w:val="22"/>
        </w:rPr>
        <w:t>r</w:t>
      </w:r>
      <w:r w:rsidRPr="00F35B68">
        <w:rPr>
          <w:rFonts w:ascii="Arial" w:hAnsi="Arial"/>
          <w:sz w:val="22"/>
          <w:szCs w:val="22"/>
        </w:rPr>
        <w:t xml:space="preserve">egions </w:t>
      </w:r>
      <w:r>
        <w:rPr>
          <w:rFonts w:ascii="Arial" w:hAnsi="Arial"/>
          <w:sz w:val="22"/>
          <w:szCs w:val="22"/>
        </w:rPr>
        <w:t>to</w:t>
      </w:r>
      <w:r w:rsidRPr="00F35B68">
        <w:rPr>
          <w:rFonts w:ascii="Arial" w:hAnsi="Arial"/>
          <w:sz w:val="22"/>
          <w:szCs w:val="22"/>
        </w:rPr>
        <w:t xml:space="preserve"> liaise with local tourism bodies to include appropriate roadside amenity advice for tourists in these publications.</w:t>
      </w:r>
    </w:p>
    <w:p w:rsidR="003B1B51" w:rsidRPr="00F35B68" w:rsidRDefault="003B1B51" w:rsidP="003B1B51">
      <w:pPr>
        <w:jc w:val="both"/>
        <w:rPr>
          <w:rFonts w:ascii="Arial" w:hAnsi="Arial"/>
          <w:sz w:val="22"/>
          <w:szCs w:val="22"/>
        </w:rPr>
      </w:pPr>
    </w:p>
    <w:p w:rsidR="003B1B51" w:rsidRPr="00F35B68" w:rsidRDefault="003B1B51" w:rsidP="003B1B51">
      <w:pPr>
        <w:jc w:val="both"/>
        <w:rPr>
          <w:rFonts w:ascii="Arial" w:hAnsi="Arial"/>
          <w:sz w:val="22"/>
          <w:szCs w:val="22"/>
        </w:rPr>
      </w:pPr>
      <w:r w:rsidRPr="00F35B68">
        <w:rPr>
          <w:rFonts w:ascii="Arial" w:hAnsi="Arial"/>
          <w:sz w:val="22"/>
          <w:szCs w:val="22"/>
        </w:rPr>
        <w:t xml:space="preserve">Industry publications such as the RACQ’s Road Ahead and </w:t>
      </w:r>
      <w:r>
        <w:rPr>
          <w:rFonts w:ascii="Arial" w:hAnsi="Arial"/>
          <w:sz w:val="22"/>
          <w:szCs w:val="22"/>
        </w:rPr>
        <w:t xml:space="preserve">DTMR’s </w:t>
      </w:r>
      <w:r w:rsidRPr="00F35B68">
        <w:rPr>
          <w:rFonts w:ascii="Arial" w:hAnsi="Arial"/>
          <w:sz w:val="22"/>
          <w:szCs w:val="22"/>
        </w:rPr>
        <w:t>Down the Track are also useful publications that can boost motorist and transport industry awareness of the important role of roadside amenities</w:t>
      </w:r>
      <w:r>
        <w:rPr>
          <w:rFonts w:ascii="Arial" w:hAnsi="Arial"/>
          <w:sz w:val="22"/>
          <w:szCs w:val="22"/>
        </w:rPr>
        <w:t xml:space="preserve">. Potentially, these </w:t>
      </w:r>
      <w:r w:rsidRPr="00F35B68">
        <w:rPr>
          <w:rFonts w:ascii="Arial" w:hAnsi="Arial"/>
          <w:sz w:val="22"/>
          <w:szCs w:val="22"/>
        </w:rPr>
        <w:t xml:space="preserve">articles </w:t>
      </w:r>
      <w:r>
        <w:rPr>
          <w:rFonts w:ascii="Arial" w:hAnsi="Arial"/>
          <w:sz w:val="22"/>
          <w:szCs w:val="22"/>
        </w:rPr>
        <w:t>could</w:t>
      </w:r>
      <w:r w:rsidRPr="00F35B68">
        <w:rPr>
          <w:rFonts w:ascii="Arial" w:hAnsi="Arial"/>
          <w:sz w:val="22"/>
          <w:szCs w:val="22"/>
        </w:rPr>
        <w:t xml:space="preserve"> be run in conjunction with, or support, other road safety strategies, such as “Driver Reviver”.</w:t>
      </w:r>
    </w:p>
    <w:p w:rsidR="003B1B51" w:rsidRPr="00F35B68" w:rsidRDefault="003B1B51" w:rsidP="003B1B51">
      <w:pPr>
        <w:jc w:val="both"/>
        <w:rPr>
          <w:rFonts w:ascii="Arial" w:hAnsi="Arial"/>
          <w:sz w:val="22"/>
          <w:szCs w:val="22"/>
        </w:rPr>
      </w:pPr>
    </w:p>
    <w:p w:rsidR="003B1B51" w:rsidRPr="00074222" w:rsidRDefault="003B1B51" w:rsidP="003B1B51">
      <w:pPr>
        <w:jc w:val="both"/>
        <w:rPr>
          <w:rFonts w:ascii="Arial" w:hAnsi="Arial"/>
          <w:i/>
          <w:sz w:val="22"/>
          <w:szCs w:val="22"/>
        </w:rPr>
      </w:pPr>
      <w:r w:rsidRPr="00074222">
        <w:rPr>
          <w:rFonts w:ascii="Arial" w:hAnsi="Arial"/>
          <w:i/>
          <w:sz w:val="22"/>
          <w:szCs w:val="22"/>
        </w:rPr>
        <w:t>Tourist Display Boards</w:t>
      </w:r>
    </w:p>
    <w:p w:rsidR="003B1B51" w:rsidRPr="00F35B68" w:rsidRDefault="003B1B51" w:rsidP="003B1B51">
      <w:pPr>
        <w:jc w:val="both"/>
        <w:rPr>
          <w:rFonts w:ascii="Arial" w:hAnsi="Arial"/>
          <w:sz w:val="22"/>
          <w:szCs w:val="22"/>
        </w:rPr>
      </w:pPr>
    </w:p>
    <w:p w:rsidR="003B1B51" w:rsidRPr="00F35B68" w:rsidRDefault="003B1B51" w:rsidP="003B1B51">
      <w:pPr>
        <w:jc w:val="both"/>
        <w:rPr>
          <w:rFonts w:ascii="Arial" w:hAnsi="Arial"/>
          <w:sz w:val="22"/>
          <w:szCs w:val="22"/>
        </w:rPr>
      </w:pPr>
      <w:r w:rsidRPr="00F35B68">
        <w:rPr>
          <w:rFonts w:ascii="Arial" w:hAnsi="Arial"/>
          <w:sz w:val="22"/>
          <w:szCs w:val="22"/>
        </w:rPr>
        <w:t xml:space="preserve">Tourist display boards located at motorist rest areas or points of interest by local tourism and /or business groups play an important role in public education for rest areas. </w:t>
      </w:r>
      <w:r>
        <w:rPr>
          <w:rFonts w:ascii="Arial" w:hAnsi="Arial"/>
          <w:sz w:val="22"/>
          <w:szCs w:val="22"/>
        </w:rPr>
        <w:t xml:space="preserve"> Opportunity exists for D</w:t>
      </w:r>
      <w:r w:rsidRPr="00F35B68">
        <w:rPr>
          <w:rFonts w:ascii="Arial" w:hAnsi="Arial"/>
          <w:sz w:val="22"/>
          <w:szCs w:val="22"/>
        </w:rPr>
        <w:t xml:space="preserve">TMR to place appropriate fatigue-related posters and distribute copies of the Guide to Queensland Roads at these locations. </w:t>
      </w:r>
    </w:p>
    <w:p w:rsidR="003B1B51" w:rsidRDefault="003B1B51" w:rsidP="003B1B51">
      <w:pPr>
        <w:jc w:val="both"/>
        <w:rPr>
          <w:rFonts w:ascii="Arial" w:hAnsi="Arial"/>
          <w:sz w:val="22"/>
          <w:szCs w:val="22"/>
        </w:rPr>
      </w:pPr>
    </w:p>
    <w:p w:rsidR="00481BCD" w:rsidRDefault="00481BCD" w:rsidP="003B1B51">
      <w:pPr>
        <w:jc w:val="both"/>
        <w:rPr>
          <w:rFonts w:ascii="Arial" w:hAnsi="Arial"/>
          <w:sz w:val="22"/>
          <w:szCs w:val="22"/>
        </w:rPr>
      </w:pPr>
    </w:p>
    <w:p w:rsidR="00481BCD" w:rsidRDefault="00481BCD" w:rsidP="003B1B51">
      <w:pPr>
        <w:jc w:val="both"/>
        <w:rPr>
          <w:rFonts w:ascii="Arial" w:hAnsi="Arial"/>
          <w:sz w:val="22"/>
          <w:szCs w:val="22"/>
        </w:rPr>
      </w:pPr>
    </w:p>
    <w:p w:rsidR="00481BCD" w:rsidRDefault="00481BCD" w:rsidP="003B1B51">
      <w:pPr>
        <w:jc w:val="both"/>
        <w:rPr>
          <w:rFonts w:ascii="Arial" w:hAnsi="Arial"/>
          <w:sz w:val="22"/>
          <w:szCs w:val="22"/>
        </w:rPr>
      </w:pPr>
    </w:p>
    <w:p w:rsidR="00481BCD" w:rsidRDefault="00481BCD" w:rsidP="003B1B51">
      <w:pPr>
        <w:jc w:val="both"/>
        <w:rPr>
          <w:rFonts w:ascii="Arial" w:hAnsi="Arial"/>
          <w:sz w:val="22"/>
          <w:szCs w:val="22"/>
        </w:rPr>
      </w:pPr>
    </w:p>
    <w:p w:rsidR="00481BCD" w:rsidRDefault="00481BCD" w:rsidP="003B1B51">
      <w:pPr>
        <w:jc w:val="both"/>
        <w:rPr>
          <w:rFonts w:ascii="Arial" w:hAnsi="Arial"/>
          <w:sz w:val="22"/>
          <w:szCs w:val="22"/>
        </w:rPr>
      </w:pPr>
    </w:p>
    <w:p w:rsidR="00481BCD" w:rsidRDefault="00481BCD" w:rsidP="003B1B51">
      <w:pPr>
        <w:jc w:val="both"/>
        <w:rPr>
          <w:rFonts w:ascii="Arial" w:hAnsi="Arial"/>
          <w:sz w:val="22"/>
          <w:szCs w:val="22"/>
        </w:rPr>
      </w:pPr>
    </w:p>
    <w:p w:rsidR="00481BCD" w:rsidRDefault="00481BCD" w:rsidP="003B1B51">
      <w:pPr>
        <w:jc w:val="both"/>
        <w:rPr>
          <w:rFonts w:ascii="Arial" w:hAnsi="Arial"/>
          <w:sz w:val="22"/>
          <w:szCs w:val="22"/>
        </w:rPr>
      </w:pPr>
    </w:p>
    <w:p w:rsidR="00481BCD" w:rsidRDefault="00481BCD" w:rsidP="003B1B51">
      <w:pPr>
        <w:jc w:val="both"/>
        <w:rPr>
          <w:rFonts w:ascii="Arial" w:hAnsi="Arial"/>
          <w:sz w:val="22"/>
          <w:szCs w:val="22"/>
        </w:rPr>
      </w:pPr>
    </w:p>
    <w:p w:rsidR="003B1B51" w:rsidRPr="00074222" w:rsidRDefault="003B1B51" w:rsidP="003B1B51">
      <w:pPr>
        <w:jc w:val="both"/>
        <w:rPr>
          <w:rFonts w:ascii="Arial" w:hAnsi="Arial"/>
          <w:i/>
          <w:sz w:val="22"/>
          <w:szCs w:val="22"/>
        </w:rPr>
      </w:pPr>
      <w:r w:rsidRPr="00074222">
        <w:rPr>
          <w:rFonts w:ascii="Arial" w:hAnsi="Arial"/>
          <w:i/>
          <w:sz w:val="22"/>
          <w:szCs w:val="22"/>
        </w:rPr>
        <w:t>Billboards</w:t>
      </w:r>
    </w:p>
    <w:p w:rsidR="003B1B51" w:rsidRPr="00F35B68" w:rsidRDefault="003B1B51" w:rsidP="003B1B51">
      <w:pPr>
        <w:jc w:val="both"/>
        <w:rPr>
          <w:rFonts w:ascii="Arial" w:hAnsi="Arial"/>
          <w:sz w:val="22"/>
          <w:szCs w:val="22"/>
        </w:rPr>
      </w:pPr>
    </w:p>
    <w:p w:rsidR="003B1B51" w:rsidRPr="00F35B68" w:rsidRDefault="003B1B51" w:rsidP="003B1B51">
      <w:pPr>
        <w:jc w:val="both"/>
        <w:rPr>
          <w:rFonts w:ascii="Arial" w:hAnsi="Arial"/>
          <w:sz w:val="22"/>
          <w:szCs w:val="22"/>
        </w:rPr>
      </w:pPr>
      <w:r w:rsidRPr="00F35B68">
        <w:rPr>
          <w:rFonts w:ascii="Arial" w:hAnsi="Arial"/>
          <w:sz w:val="22"/>
          <w:szCs w:val="22"/>
        </w:rPr>
        <w:t xml:space="preserve">Fatigue awareness campaigns undertaken by </w:t>
      </w:r>
      <w:r>
        <w:rPr>
          <w:rFonts w:ascii="Arial" w:hAnsi="Arial"/>
          <w:sz w:val="22"/>
          <w:szCs w:val="22"/>
        </w:rPr>
        <w:t>D</w:t>
      </w:r>
      <w:r w:rsidRPr="00F35B68">
        <w:rPr>
          <w:rFonts w:ascii="Arial" w:hAnsi="Arial"/>
          <w:sz w:val="22"/>
          <w:szCs w:val="22"/>
        </w:rPr>
        <w:t xml:space="preserve">TMR generally incorporate billboard advertising. </w:t>
      </w:r>
      <w:r>
        <w:rPr>
          <w:rFonts w:ascii="Arial" w:hAnsi="Arial"/>
          <w:sz w:val="22"/>
          <w:szCs w:val="22"/>
        </w:rPr>
        <w:t>D</w:t>
      </w:r>
      <w:r w:rsidRPr="00F35B68">
        <w:rPr>
          <w:rFonts w:ascii="Arial" w:hAnsi="Arial"/>
          <w:sz w:val="22"/>
          <w:szCs w:val="22"/>
        </w:rPr>
        <w:t xml:space="preserve">TMR has undertaken to give consideration to incorporate rest area messages within these campaigns. </w:t>
      </w:r>
      <w:r>
        <w:rPr>
          <w:rFonts w:ascii="Arial" w:hAnsi="Arial"/>
          <w:sz w:val="22"/>
          <w:szCs w:val="22"/>
        </w:rPr>
        <w:t xml:space="preserve"> D</w:t>
      </w:r>
      <w:r w:rsidRPr="00F35B68">
        <w:rPr>
          <w:rFonts w:ascii="Arial" w:hAnsi="Arial"/>
          <w:sz w:val="22"/>
          <w:szCs w:val="22"/>
        </w:rPr>
        <w:t xml:space="preserve">TMR can achieve similar, or stronger, impacts through augmenting billboard campaigns </w:t>
      </w:r>
      <w:r>
        <w:rPr>
          <w:rFonts w:ascii="Arial" w:hAnsi="Arial"/>
          <w:sz w:val="22"/>
          <w:szCs w:val="22"/>
        </w:rPr>
        <w:t xml:space="preserve">and </w:t>
      </w:r>
      <w:r w:rsidRPr="00F35B68">
        <w:rPr>
          <w:rFonts w:ascii="Arial" w:hAnsi="Arial"/>
          <w:sz w:val="22"/>
          <w:szCs w:val="22"/>
        </w:rPr>
        <w:t>the careful si</w:t>
      </w:r>
      <w:r>
        <w:rPr>
          <w:rFonts w:ascii="Arial" w:hAnsi="Arial"/>
          <w:sz w:val="22"/>
          <w:szCs w:val="22"/>
        </w:rPr>
        <w:t xml:space="preserve">ting </w:t>
      </w:r>
      <w:r w:rsidRPr="00F35B68">
        <w:rPr>
          <w:rFonts w:ascii="Arial" w:hAnsi="Arial"/>
          <w:sz w:val="22"/>
          <w:szCs w:val="22"/>
        </w:rPr>
        <w:t xml:space="preserve">of advance warning signs indicating the location of the next motorist and heavy vehicle rest area approximately one kilometre after passing a billboard carrying a fatigue awareness message. </w:t>
      </w:r>
      <w:r>
        <w:rPr>
          <w:rFonts w:ascii="Arial" w:hAnsi="Arial"/>
          <w:sz w:val="22"/>
          <w:szCs w:val="22"/>
        </w:rPr>
        <w:t xml:space="preserve"> </w:t>
      </w:r>
      <w:r w:rsidRPr="00F35B68">
        <w:rPr>
          <w:rFonts w:ascii="Arial" w:hAnsi="Arial"/>
          <w:sz w:val="22"/>
          <w:szCs w:val="22"/>
        </w:rPr>
        <w:t xml:space="preserve">This approach </w:t>
      </w:r>
      <w:r>
        <w:rPr>
          <w:rFonts w:ascii="Arial" w:hAnsi="Arial"/>
          <w:sz w:val="22"/>
          <w:szCs w:val="22"/>
        </w:rPr>
        <w:t xml:space="preserve">can </w:t>
      </w:r>
      <w:r w:rsidRPr="00F35B68">
        <w:rPr>
          <w:rFonts w:ascii="Arial" w:hAnsi="Arial"/>
          <w:sz w:val="22"/>
          <w:szCs w:val="22"/>
        </w:rPr>
        <w:t>alert the motorist or heavy vehicle operator to the location of the next rest area while the individual is still conscious of the fatigue awareness billboard message.</w:t>
      </w:r>
    </w:p>
    <w:p w:rsidR="003B1B51" w:rsidRPr="00F35B68" w:rsidRDefault="003B1B51" w:rsidP="003B1B51">
      <w:pPr>
        <w:jc w:val="both"/>
        <w:rPr>
          <w:rFonts w:ascii="Arial" w:hAnsi="Arial"/>
          <w:sz w:val="22"/>
          <w:szCs w:val="22"/>
        </w:rPr>
      </w:pPr>
    </w:p>
    <w:p w:rsidR="003B1B51" w:rsidRPr="00580909" w:rsidRDefault="003B1B51" w:rsidP="003B1B51">
      <w:pPr>
        <w:jc w:val="both"/>
        <w:rPr>
          <w:rFonts w:ascii="Arial" w:hAnsi="Arial"/>
          <w:i/>
          <w:sz w:val="22"/>
          <w:szCs w:val="22"/>
        </w:rPr>
      </w:pPr>
      <w:r w:rsidRPr="00580909">
        <w:rPr>
          <w:rFonts w:ascii="Arial" w:hAnsi="Arial"/>
          <w:i/>
          <w:sz w:val="22"/>
          <w:szCs w:val="22"/>
        </w:rPr>
        <w:t>Radio</w:t>
      </w:r>
    </w:p>
    <w:p w:rsidR="003B1B51" w:rsidRPr="00F35B68" w:rsidRDefault="003B1B51" w:rsidP="003B1B51">
      <w:pPr>
        <w:jc w:val="both"/>
        <w:rPr>
          <w:rFonts w:ascii="Arial" w:hAnsi="Arial"/>
          <w:sz w:val="22"/>
          <w:szCs w:val="22"/>
        </w:rPr>
      </w:pPr>
    </w:p>
    <w:p w:rsidR="003B1B51" w:rsidRDefault="003B1B51" w:rsidP="003B1B51">
      <w:pPr>
        <w:jc w:val="both"/>
        <w:rPr>
          <w:rFonts w:ascii="Arial" w:hAnsi="Arial"/>
          <w:sz w:val="22"/>
          <w:szCs w:val="22"/>
        </w:rPr>
      </w:pPr>
      <w:r w:rsidRPr="00F35B68">
        <w:rPr>
          <w:rFonts w:ascii="Arial" w:hAnsi="Arial"/>
          <w:sz w:val="22"/>
          <w:szCs w:val="22"/>
        </w:rPr>
        <w:t xml:space="preserve">Many regions in Queensland incorporate a “Tourist Radio” channel which promotes local tourist attractions and businesses. </w:t>
      </w:r>
      <w:r>
        <w:rPr>
          <w:rFonts w:ascii="Arial" w:hAnsi="Arial"/>
          <w:sz w:val="22"/>
          <w:szCs w:val="22"/>
        </w:rPr>
        <w:t>Ongoing liaison</w:t>
      </w:r>
      <w:r w:rsidRPr="00F35B68">
        <w:rPr>
          <w:rFonts w:ascii="Arial" w:hAnsi="Arial"/>
          <w:sz w:val="22"/>
          <w:szCs w:val="22"/>
        </w:rPr>
        <w:t xml:space="preserve"> with regional tourism organisations </w:t>
      </w:r>
      <w:r>
        <w:rPr>
          <w:rFonts w:ascii="Arial" w:hAnsi="Arial"/>
          <w:sz w:val="22"/>
          <w:szCs w:val="22"/>
        </w:rPr>
        <w:t xml:space="preserve">is needed </w:t>
      </w:r>
      <w:r w:rsidRPr="00F35B68">
        <w:rPr>
          <w:rFonts w:ascii="Arial" w:hAnsi="Arial"/>
          <w:sz w:val="22"/>
          <w:szCs w:val="22"/>
        </w:rPr>
        <w:t>to include messages that promote the importance of rest areas in combating fatigue and improving the quality of the driving experience, regional locations where motorist vehicle rest areas are located.</w:t>
      </w:r>
    </w:p>
    <w:p w:rsidR="003B1B51" w:rsidRDefault="003B1B51" w:rsidP="003B1B51">
      <w:pPr>
        <w:jc w:val="both"/>
        <w:rPr>
          <w:rFonts w:ascii="Arial" w:hAnsi="Arial"/>
          <w:sz w:val="22"/>
          <w:szCs w:val="22"/>
        </w:rPr>
      </w:pPr>
    </w:p>
    <w:p w:rsidR="003B1B51" w:rsidRPr="004A3FB9" w:rsidRDefault="003B1B51" w:rsidP="003B1B51">
      <w:pPr>
        <w:rPr>
          <w:rFonts w:ascii="Arial" w:hAnsi="Arial" w:cs="Arial"/>
          <w:i/>
          <w:sz w:val="22"/>
          <w:szCs w:val="22"/>
        </w:rPr>
      </w:pPr>
      <w:r w:rsidRPr="004A3FB9">
        <w:rPr>
          <w:rFonts w:ascii="Arial" w:hAnsi="Arial" w:cs="Arial"/>
          <w:i/>
          <w:sz w:val="22"/>
          <w:szCs w:val="22"/>
        </w:rPr>
        <w:t>Technology based opportunities</w:t>
      </w:r>
    </w:p>
    <w:p w:rsidR="003B1B51" w:rsidRPr="004A3FB9" w:rsidRDefault="003B1B51" w:rsidP="003B1B51">
      <w:pPr>
        <w:rPr>
          <w:rFonts w:ascii="Arial" w:hAnsi="Arial" w:cs="Arial"/>
          <w:i/>
          <w:sz w:val="22"/>
          <w:szCs w:val="22"/>
        </w:rPr>
      </w:pPr>
    </w:p>
    <w:p w:rsidR="003B1B51" w:rsidRPr="004A3FB9" w:rsidRDefault="003B1B51" w:rsidP="003B1B51">
      <w:pPr>
        <w:rPr>
          <w:rFonts w:ascii="Arial" w:hAnsi="Arial" w:cs="Arial"/>
          <w:sz w:val="22"/>
          <w:szCs w:val="22"/>
        </w:rPr>
      </w:pPr>
      <w:r w:rsidRPr="004A3FB9">
        <w:rPr>
          <w:rFonts w:ascii="Arial" w:hAnsi="Arial" w:cs="Arial"/>
          <w:sz w:val="22"/>
          <w:szCs w:val="22"/>
        </w:rPr>
        <w:t>In the coming years, the mobilisation of more technologically savvy grey nomads and increase in the technological capabilities of RV and other vehicles provides an opportunity to market drive tourism through technology based applications including GPS, website and mobile devices.  This provides an opportunity to ensure better currency of information and raise awareness of destinations and the range of infrastructure and services available.</w:t>
      </w:r>
    </w:p>
    <w:p w:rsidR="00630526" w:rsidRDefault="00630526" w:rsidP="003B1B51">
      <w:pPr>
        <w:rPr>
          <w:rFonts w:ascii="Arial" w:hAnsi="Arial" w:cs="Arial"/>
          <w:i/>
          <w:sz w:val="22"/>
          <w:szCs w:val="22"/>
        </w:rPr>
      </w:pPr>
    </w:p>
    <w:p w:rsidR="003B1B51" w:rsidRPr="004A3FB9" w:rsidRDefault="003B1B51" w:rsidP="003B1B51">
      <w:pPr>
        <w:rPr>
          <w:rFonts w:ascii="Arial" w:hAnsi="Arial" w:cs="Arial"/>
          <w:i/>
          <w:sz w:val="22"/>
          <w:szCs w:val="22"/>
        </w:rPr>
      </w:pPr>
      <w:r w:rsidRPr="004A3FB9">
        <w:rPr>
          <w:rFonts w:ascii="Arial" w:hAnsi="Arial" w:cs="Arial"/>
          <w:i/>
          <w:sz w:val="22"/>
          <w:szCs w:val="22"/>
        </w:rPr>
        <w:t xml:space="preserve">Arts and </w:t>
      </w:r>
      <w:r>
        <w:rPr>
          <w:rFonts w:ascii="Arial" w:hAnsi="Arial" w:cs="Arial"/>
          <w:i/>
          <w:sz w:val="22"/>
          <w:szCs w:val="22"/>
        </w:rPr>
        <w:t xml:space="preserve">Mature Age </w:t>
      </w:r>
      <w:r w:rsidRPr="004A3FB9">
        <w:rPr>
          <w:rFonts w:ascii="Arial" w:hAnsi="Arial" w:cs="Arial"/>
          <w:i/>
          <w:sz w:val="22"/>
          <w:szCs w:val="22"/>
        </w:rPr>
        <w:t>Tourism</w:t>
      </w:r>
    </w:p>
    <w:p w:rsidR="003B1B51" w:rsidRPr="00D67E4C" w:rsidRDefault="003B1B51" w:rsidP="003B1B51">
      <w:pPr>
        <w:rPr>
          <w:rFonts w:ascii="Arial" w:hAnsi="Arial" w:cs="Arial"/>
          <w:sz w:val="22"/>
          <w:szCs w:val="22"/>
        </w:rPr>
      </w:pPr>
    </w:p>
    <w:p w:rsidR="003B1B51" w:rsidRPr="00D67E4C" w:rsidRDefault="003B1B51" w:rsidP="003B1B51">
      <w:pPr>
        <w:jc w:val="both"/>
        <w:rPr>
          <w:rFonts w:ascii="Arial" w:hAnsi="Arial" w:cs="Arial"/>
          <w:sz w:val="22"/>
          <w:szCs w:val="22"/>
        </w:rPr>
      </w:pPr>
      <w:r w:rsidRPr="00D67E4C">
        <w:rPr>
          <w:rFonts w:ascii="Arial" w:hAnsi="Arial" w:cs="Arial"/>
          <w:sz w:val="22"/>
          <w:szCs w:val="22"/>
        </w:rPr>
        <w:t>The issues paper notes that arts and culture are important drawcards for grey nomads, in particular: festivals, arts events, live theatre, museums and exhibitions. Drawing on this, Arts Queensland suggests that any promotional or marketing initiatives developed to target grey nomads be inclusive of:</w:t>
      </w:r>
    </w:p>
    <w:p w:rsidR="003B1B51" w:rsidRPr="00D67E4C" w:rsidRDefault="003B1B51" w:rsidP="003B1B51">
      <w:pPr>
        <w:jc w:val="both"/>
        <w:rPr>
          <w:rFonts w:ascii="Arial" w:hAnsi="Arial" w:cs="Arial"/>
          <w:sz w:val="22"/>
          <w:szCs w:val="22"/>
        </w:rPr>
      </w:pPr>
    </w:p>
    <w:p w:rsidR="003B1B51" w:rsidRPr="00D67E4C" w:rsidRDefault="003B1B51" w:rsidP="007D7944">
      <w:pPr>
        <w:numPr>
          <w:ilvl w:val="1"/>
          <w:numId w:val="3"/>
        </w:numPr>
        <w:tabs>
          <w:tab w:val="clear" w:pos="1440"/>
          <w:tab w:val="num" w:pos="360"/>
        </w:tabs>
        <w:ind w:left="360"/>
        <w:jc w:val="both"/>
        <w:rPr>
          <w:rFonts w:ascii="Arial" w:hAnsi="Arial" w:cs="Arial"/>
          <w:sz w:val="22"/>
          <w:szCs w:val="22"/>
        </w:rPr>
      </w:pPr>
      <w:r w:rsidRPr="00D67E4C">
        <w:rPr>
          <w:rFonts w:ascii="Arial" w:hAnsi="Arial" w:cs="Arial"/>
          <w:sz w:val="22"/>
          <w:szCs w:val="22"/>
        </w:rPr>
        <w:t>the strong network of arts and cultural organisations and venues in regional Queensland that contribute to meeting the arts and cultural needs of grey nomads, such as regional galleries, regional and community museums, public libraries, Indigenous Art Centres, and the Northern Australia Regional Performing Arts Centre theatres</w:t>
      </w:r>
    </w:p>
    <w:p w:rsidR="003B1B51" w:rsidRPr="00D67E4C" w:rsidRDefault="003B1B51" w:rsidP="003B1B51">
      <w:pPr>
        <w:tabs>
          <w:tab w:val="num" w:pos="360"/>
        </w:tabs>
        <w:ind w:left="360"/>
        <w:jc w:val="both"/>
        <w:rPr>
          <w:rFonts w:ascii="Arial" w:hAnsi="Arial" w:cs="Arial"/>
          <w:sz w:val="22"/>
          <w:szCs w:val="22"/>
        </w:rPr>
      </w:pPr>
    </w:p>
    <w:p w:rsidR="003B1B51" w:rsidRPr="00D67E4C" w:rsidRDefault="003B1B51" w:rsidP="007D7944">
      <w:pPr>
        <w:numPr>
          <w:ilvl w:val="1"/>
          <w:numId w:val="3"/>
        </w:numPr>
        <w:tabs>
          <w:tab w:val="clear" w:pos="1440"/>
          <w:tab w:val="num" w:pos="360"/>
        </w:tabs>
        <w:ind w:left="360"/>
        <w:jc w:val="both"/>
        <w:rPr>
          <w:rFonts w:ascii="Arial" w:hAnsi="Arial" w:cs="Arial"/>
          <w:sz w:val="22"/>
          <w:szCs w:val="22"/>
        </w:rPr>
      </w:pPr>
      <w:r w:rsidRPr="00D67E4C">
        <w:rPr>
          <w:rFonts w:ascii="Arial" w:hAnsi="Arial" w:cs="Arial"/>
          <w:sz w:val="22"/>
          <w:szCs w:val="22"/>
        </w:rPr>
        <w:t xml:space="preserve">small and large scale arts and cultural festivals and events that occur across regional </w:t>
      </w:r>
      <w:smartTag w:uri="urn:schemas-microsoft-com:office:smarttags" w:element="State">
        <w:r w:rsidRPr="00D67E4C">
          <w:rPr>
            <w:rFonts w:ascii="Arial" w:hAnsi="Arial" w:cs="Arial"/>
            <w:sz w:val="22"/>
            <w:szCs w:val="22"/>
          </w:rPr>
          <w:t>Queensland</w:t>
        </w:r>
      </w:smartTag>
      <w:r w:rsidRPr="00D67E4C">
        <w:rPr>
          <w:rFonts w:ascii="Arial" w:hAnsi="Arial" w:cs="Arial"/>
          <w:sz w:val="22"/>
          <w:szCs w:val="22"/>
        </w:rPr>
        <w:t>. Examples of larger scale events include the Cairns Indigenous Art Fair, the Dreaming Festival, and the biennial Queensland Music Festival.</w:t>
      </w:r>
    </w:p>
    <w:p w:rsidR="003B1B51" w:rsidRPr="00D67E4C" w:rsidRDefault="003B1B51" w:rsidP="003B1B51">
      <w:pPr>
        <w:ind w:right="-868"/>
        <w:jc w:val="both"/>
        <w:rPr>
          <w:rFonts w:ascii="Arial" w:hAnsi="Arial"/>
          <w:sz w:val="22"/>
          <w:szCs w:val="22"/>
          <w:u w:val="single"/>
        </w:rPr>
      </w:pPr>
    </w:p>
    <w:p w:rsidR="003B1B51" w:rsidRPr="00C60691" w:rsidRDefault="00731108" w:rsidP="00C60691">
      <w:pPr>
        <w:rPr>
          <w:rFonts w:ascii="Arial" w:hAnsi="Arial" w:cs="Arial"/>
          <w:i/>
          <w:sz w:val="22"/>
          <w:szCs w:val="22"/>
        </w:rPr>
      </w:pPr>
      <w:r w:rsidRPr="00C60691">
        <w:rPr>
          <w:rFonts w:ascii="Arial" w:hAnsi="Arial" w:cs="Arial"/>
          <w:i/>
          <w:sz w:val="22"/>
          <w:szCs w:val="22"/>
        </w:rPr>
        <w:t>Alcohol Restrictions</w:t>
      </w:r>
    </w:p>
    <w:p w:rsidR="003B1B51" w:rsidRPr="00C60691" w:rsidRDefault="003B1B51" w:rsidP="00C60691">
      <w:pPr>
        <w:rPr>
          <w:rFonts w:ascii="Arial" w:hAnsi="Arial" w:cs="Arial"/>
          <w:i/>
          <w:sz w:val="22"/>
          <w:szCs w:val="22"/>
        </w:rPr>
      </w:pPr>
    </w:p>
    <w:p w:rsidR="003B1B51" w:rsidRPr="006C2E67" w:rsidRDefault="003B1B51" w:rsidP="00C60691">
      <w:pPr>
        <w:jc w:val="both"/>
        <w:rPr>
          <w:rFonts w:ascii="Arial" w:hAnsi="Arial" w:cs="Arial"/>
          <w:sz w:val="22"/>
          <w:szCs w:val="22"/>
        </w:rPr>
      </w:pPr>
      <w:r w:rsidRPr="00C60691">
        <w:rPr>
          <w:rFonts w:ascii="Arial" w:hAnsi="Arial" w:cs="Arial"/>
          <w:sz w:val="22"/>
          <w:szCs w:val="22"/>
        </w:rPr>
        <w:t xml:space="preserve">Any marketing and promotional material developed for advertising </w:t>
      </w:r>
      <w:smartTag w:uri="urn:schemas-microsoft-com:office:smarttags" w:element="State">
        <w:r w:rsidRPr="00C60691">
          <w:rPr>
            <w:rFonts w:ascii="Arial" w:hAnsi="Arial" w:cs="Arial"/>
            <w:sz w:val="22"/>
            <w:szCs w:val="22"/>
          </w:rPr>
          <w:t>Queensland</w:t>
        </w:r>
      </w:smartTag>
      <w:r w:rsidRPr="00C60691">
        <w:rPr>
          <w:rFonts w:ascii="Arial" w:hAnsi="Arial" w:cs="Arial"/>
          <w:sz w:val="22"/>
          <w:szCs w:val="22"/>
        </w:rPr>
        <w:t>’s</w:t>
      </w:r>
      <w:r w:rsidRPr="006C2E67">
        <w:rPr>
          <w:rFonts w:ascii="Arial" w:hAnsi="Arial" w:cs="Arial"/>
          <w:sz w:val="22"/>
          <w:szCs w:val="22"/>
        </w:rPr>
        <w:t xml:space="preserve"> rural and regional communities </w:t>
      </w:r>
      <w:r>
        <w:rPr>
          <w:rFonts w:ascii="Arial" w:hAnsi="Arial" w:cs="Arial"/>
          <w:sz w:val="22"/>
          <w:szCs w:val="22"/>
        </w:rPr>
        <w:t xml:space="preserve">needs to </w:t>
      </w:r>
      <w:r w:rsidRPr="006C2E67">
        <w:rPr>
          <w:rFonts w:ascii="Arial" w:hAnsi="Arial" w:cs="Arial"/>
          <w:sz w:val="22"/>
          <w:szCs w:val="22"/>
        </w:rPr>
        <w:t>include information regarding the various alcohol restrictions that exist throughout the state, in particular which roads have a traveller exemption.</w:t>
      </w:r>
    </w:p>
    <w:p w:rsidR="00961FA0" w:rsidRDefault="00961FA0"/>
    <w:p w:rsidR="00481BCD" w:rsidRDefault="00481BCD"/>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613"/>
      </w:tblGrid>
      <w:tr w:rsidR="004D25D3" w:rsidRPr="00296E60">
        <w:tc>
          <w:tcPr>
            <w:tcW w:w="8613" w:type="dxa"/>
            <w:shd w:val="clear" w:color="auto" w:fill="C0C0C0"/>
          </w:tcPr>
          <w:p w:rsidR="004D25D3" w:rsidRDefault="004D25D3" w:rsidP="00DB683F">
            <w:pPr>
              <w:jc w:val="both"/>
              <w:rPr>
                <w:rFonts w:ascii="Verdana" w:hAnsi="Verdana"/>
                <w:b/>
                <w:sz w:val="20"/>
                <w:szCs w:val="20"/>
              </w:rPr>
            </w:pPr>
            <w:r w:rsidRPr="00296E60">
              <w:rPr>
                <w:rFonts w:ascii="Verdana" w:hAnsi="Verdana"/>
                <w:b/>
                <w:sz w:val="20"/>
                <w:szCs w:val="20"/>
              </w:rPr>
              <w:t xml:space="preserve">7. How successful have existing programs been in utilising the skills of grey nomads in rural and regional </w:t>
            </w:r>
            <w:smartTag w:uri="urn:schemas-microsoft-com:office:smarttags" w:element="place">
              <w:smartTag w:uri="urn:schemas-microsoft-com:office:smarttags" w:element="State">
                <w:r w:rsidRPr="00296E60">
                  <w:rPr>
                    <w:rFonts w:ascii="Verdana" w:hAnsi="Verdana"/>
                    <w:b/>
                    <w:sz w:val="20"/>
                    <w:szCs w:val="20"/>
                  </w:rPr>
                  <w:t>Queensland</w:t>
                </w:r>
              </w:smartTag>
            </w:smartTag>
            <w:r w:rsidRPr="00296E60">
              <w:rPr>
                <w:rFonts w:ascii="Verdana" w:hAnsi="Verdana"/>
                <w:b/>
                <w:sz w:val="20"/>
                <w:szCs w:val="20"/>
              </w:rPr>
              <w:t>?</w:t>
            </w:r>
          </w:p>
          <w:p w:rsidR="003B1B51" w:rsidRDefault="003B1B51" w:rsidP="00DB683F">
            <w:pPr>
              <w:jc w:val="both"/>
              <w:rPr>
                <w:rFonts w:ascii="Verdana" w:hAnsi="Verdana"/>
                <w:b/>
                <w:sz w:val="20"/>
                <w:szCs w:val="20"/>
              </w:rPr>
            </w:pPr>
          </w:p>
          <w:p w:rsidR="003B1B51" w:rsidRPr="00296E60" w:rsidRDefault="003B1B51" w:rsidP="00DB683F">
            <w:pPr>
              <w:jc w:val="both"/>
              <w:rPr>
                <w:rFonts w:ascii="Verdana" w:hAnsi="Verdana"/>
                <w:b/>
                <w:sz w:val="20"/>
                <w:szCs w:val="20"/>
              </w:rPr>
            </w:pPr>
            <w:r w:rsidRPr="00296E60">
              <w:rPr>
                <w:rFonts w:ascii="Verdana" w:hAnsi="Verdana"/>
                <w:b/>
                <w:sz w:val="20"/>
                <w:szCs w:val="20"/>
              </w:rPr>
              <w:t>8. What can the government do to encourage grey nomads to use their skills by undertaking work in rural and regional areas?</w:t>
            </w:r>
          </w:p>
        </w:tc>
      </w:tr>
    </w:tbl>
    <w:p w:rsidR="004D25D3" w:rsidRDefault="004D25D3" w:rsidP="005218F9">
      <w:pPr>
        <w:jc w:val="both"/>
        <w:rPr>
          <w:rFonts w:ascii="Arial" w:hAnsi="Arial"/>
          <w:sz w:val="22"/>
          <w:szCs w:val="22"/>
        </w:rPr>
      </w:pPr>
    </w:p>
    <w:p w:rsidR="003B1B51" w:rsidRDefault="003B1B51" w:rsidP="003B1B51">
      <w:pPr>
        <w:jc w:val="both"/>
        <w:rPr>
          <w:rFonts w:ascii="Arial" w:hAnsi="Arial"/>
          <w:sz w:val="22"/>
          <w:szCs w:val="22"/>
        </w:rPr>
      </w:pPr>
      <w:r>
        <w:rPr>
          <w:rFonts w:ascii="Arial" w:hAnsi="Arial"/>
          <w:sz w:val="22"/>
          <w:szCs w:val="22"/>
        </w:rPr>
        <w:t xml:space="preserve">Skill shortages remain a significant issue for the tourism industry. </w:t>
      </w:r>
      <w:r w:rsidRPr="006E1778">
        <w:rPr>
          <w:rFonts w:ascii="Arial" w:hAnsi="Arial" w:cs="Arial"/>
          <w:sz w:val="22"/>
          <w:szCs w:val="22"/>
        </w:rPr>
        <w:t>Access to a skilled workforce and efficient technology is important to ensuring long-term competitiveness</w:t>
      </w:r>
      <w:r>
        <w:rPr>
          <w:rFonts w:ascii="Arial" w:hAnsi="Arial" w:cs="Arial" w:hint="eastAsia"/>
          <w:sz w:val="22"/>
          <w:szCs w:val="22"/>
          <w:lang w:eastAsia="ko-KR"/>
        </w:rPr>
        <w:t xml:space="preserve"> of Queensland</w:t>
      </w:r>
      <w:r>
        <w:rPr>
          <w:rFonts w:ascii="Arial" w:hAnsi="Arial" w:cs="Arial"/>
          <w:sz w:val="22"/>
          <w:szCs w:val="22"/>
          <w:lang w:eastAsia="ko-KR"/>
        </w:rPr>
        <w:t>’</w:t>
      </w:r>
      <w:r>
        <w:rPr>
          <w:rFonts w:ascii="Arial" w:hAnsi="Arial" w:cs="Arial" w:hint="eastAsia"/>
          <w:sz w:val="22"/>
          <w:szCs w:val="22"/>
          <w:lang w:eastAsia="ko-KR"/>
        </w:rPr>
        <w:t>s tourism industry.</w:t>
      </w:r>
      <w:r>
        <w:rPr>
          <w:rFonts w:ascii="Arial" w:hAnsi="Arial"/>
          <w:sz w:val="22"/>
          <w:szCs w:val="22"/>
        </w:rPr>
        <w:t xml:space="preserve"> It is acknowledged that grey nomads potentially bring extensive economic, social and human capital to the outback that addresses skills shortages. </w:t>
      </w:r>
    </w:p>
    <w:p w:rsidR="003B1B51" w:rsidRDefault="003B1B51" w:rsidP="003B1B51">
      <w:pPr>
        <w:jc w:val="both"/>
        <w:rPr>
          <w:rFonts w:ascii="Arial" w:hAnsi="Arial"/>
          <w:sz w:val="22"/>
          <w:szCs w:val="22"/>
        </w:rPr>
      </w:pPr>
    </w:p>
    <w:p w:rsidR="003B1B51" w:rsidRDefault="003B1B51" w:rsidP="003B1B51">
      <w:pPr>
        <w:jc w:val="both"/>
        <w:rPr>
          <w:rFonts w:ascii="Arial" w:hAnsi="Arial"/>
          <w:sz w:val="22"/>
          <w:szCs w:val="22"/>
        </w:rPr>
      </w:pPr>
      <w:r w:rsidRPr="006C2E67">
        <w:rPr>
          <w:rFonts w:ascii="Arial" w:hAnsi="Arial"/>
          <w:sz w:val="22"/>
          <w:szCs w:val="22"/>
        </w:rPr>
        <w:t>The issue of utilising the skills of grey nomads in rural and regional Queensland, both for paid employment and volunteer tourism, is a growing area which deserves greater focus</w:t>
      </w:r>
      <w:r>
        <w:rPr>
          <w:rFonts w:ascii="Arial" w:hAnsi="Arial"/>
          <w:sz w:val="22"/>
          <w:szCs w:val="22"/>
        </w:rPr>
        <w:t>.</w:t>
      </w:r>
      <w:r w:rsidRPr="006C2E67">
        <w:rPr>
          <w:rFonts w:ascii="Arial" w:hAnsi="Arial"/>
          <w:sz w:val="22"/>
          <w:szCs w:val="22"/>
        </w:rPr>
        <w:t xml:space="preserve">  Benefits include providing services for regional communities as well as utilising the skills of grey nomads.</w:t>
      </w:r>
    </w:p>
    <w:p w:rsidR="001E61D2" w:rsidRDefault="001E61D2" w:rsidP="001C206A">
      <w:pPr>
        <w:jc w:val="both"/>
        <w:rPr>
          <w:rFonts w:ascii="Arial" w:hAnsi="Arial"/>
          <w:sz w:val="22"/>
          <w:szCs w:val="22"/>
        </w:rPr>
      </w:pPr>
    </w:p>
    <w:p w:rsidR="0074096A" w:rsidRDefault="001C206A" w:rsidP="0074096A">
      <w:pPr>
        <w:jc w:val="both"/>
        <w:rPr>
          <w:rFonts w:ascii="Arial" w:hAnsi="Arial"/>
          <w:sz w:val="22"/>
          <w:szCs w:val="22"/>
        </w:rPr>
      </w:pPr>
      <w:r>
        <w:rPr>
          <w:rFonts w:ascii="Arial" w:hAnsi="Arial"/>
          <w:sz w:val="22"/>
          <w:szCs w:val="22"/>
        </w:rPr>
        <w:t xml:space="preserve">Within this framework however it must be acknowledged that </w:t>
      </w:r>
      <w:r w:rsidR="0074096A">
        <w:rPr>
          <w:rFonts w:ascii="Arial" w:hAnsi="Arial"/>
          <w:sz w:val="22"/>
          <w:szCs w:val="22"/>
        </w:rPr>
        <w:t xml:space="preserve">previous research into the grey nomad’s employee profile indicated that around 22% </w:t>
      </w:r>
      <w:r w:rsidRPr="001C206A">
        <w:rPr>
          <w:rFonts w:ascii="Arial" w:hAnsi="Arial"/>
          <w:sz w:val="22"/>
          <w:szCs w:val="22"/>
        </w:rPr>
        <w:t xml:space="preserve">of grey nomads </w:t>
      </w:r>
      <w:r w:rsidR="0074096A">
        <w:rPr>
          <w:rFonts w:ascii="Arial" w:hAnsi="Arial"/>
          <w:sz w:val="22"/>
          <w:szCs w:val="22"/>
        </w:rPr>
        <w:t xml:space="preserve">were </w:t>
      </w:r>
      <w:r w:rsidRPr="001C206A">
        <w:rPr>
          <w:rFonts w:ascii="Arial" w:hAnsi="Arial"/>
          <w:sz w:val="22"/>
          <w:szCs w:val="22"/>
        </w:rPr>
        <w:t xml:space="preserve">willing to </w:t>
      </w:r>
      <w:r w:rsidR="0074096A">
        <w:rPr>
          <w:rFonts w:ascii="Arial" w:hAnsi="Arial"/>
          <w:sz w:val="22"/>
          <w:szCs w:val="22"/>
        </w:rPr>
        <w:t xml:space="preserve">undertake paid </w:t>
      </w:r>
      <w:r w:rsidRPr="001C206A">
        <w:rPr>
          <w:rFonts w:ascii="Arial" w:hAnsi="Arial"/>
          <w:sz w:val="22"/>
          <w:szCs w:val="22"/>
        </w:rPr>
        <w:t>work for one month or more</w:t>
      </w:r>
      <w:r w:rsidR="0074096A">
        <w:rPr>
          <w:rFonts w:ascii="Arial" w:hAnsi="Arial"/>
          <w:sz w:val="22"/>
          <w:szCs w:val="22"/>
        </w:rPr>
        <w:t xml:space="preserve"> (on average four months)</w:t>
      </w:r>
      <w:r w:rsidRPr="001C206A">
        <w:rPr>
          <w:rFonts w:ascii="Arial" w:hAnsi="Arial"/>
          <w:sz w:val="22"/>
          <w:szCs w:val="22"/>
        </w:rPr>
        <w:t xml:space="preserve">, </w:t>
      </w:r>
      <w:r w:rsidR="0074096A">
        <w:rPr>
          <w:rFonts w:ascii="Arial" w:hAnsi="Arial"/>
          <w:sz w:val="22"/>
          <w:szCs w:val="22"/>
        </w:rPr>
        <w:t xml:space="preserve">with the most popular (41%) timeframe for volunteer work sitting around two to four </w:t>
      </w:r>
      <w:r w:rsidRPr="001C206A">
        <w:rPr>
          <w:rFonts w:ascii="Arial" w:hAnsi="Arial"/>
          <w:sz w:val="22"/>
          <w:szCs w:val="22"/>
        </w:rPr>
        <w:t>days</w:t>
      </w:r>
      <w:r>
        <w:rPr>
          <w:rStyle w:val="FootnoteReference"/>
          <w:rFonts w:ascii="Arial" w:hAnsi="Arial"/>
          <w:sz w:val="22"/>
          <w:szCs w:val="22"/>
        </w:rPr>
        <w:footnoteReference w:id="23"/>
      </w:r>
      <w:r>
        <w:rPr>
          <w:rFonts w:ascii="Arial" w:hAnsi="Arial"/>
          <w:sz w:val="22"/>
          <w:szCs w:val="22"/>
        </w:rPr>
        <w:t>.</w:t>
      </w:r>
      <w:r w:rsidR="0074096A">
        <w:rPr>
          <w:rFonts w:ascii="Arial" w:hAnsi="Arial"/>
          <w:sz w:val="22"/>
          <w:szCs w:val="22"/>
        </w:rPr>
        <w:t xml:space="preserve">  The following is a small précis of this research’s other findings:</w:t>
      </w:r>
    </w:p>
    <w:p w:rsidR="0074096A" w:rsidRPr="0074096A" w:rsidRDefault="0074096A" w:rsidP="0074096A">
      <w:pPr>
        <w:numPr>
          <w:ilvl w:val="0"/>
          <w:numId w:val="3"/>
        </w:numPr>
        <w:jc w:val="both"/>
        <w:rPr>
          <w:rFonts w:ascii="Arial" w:hAnsi="Arial"/>
          <w:sz w:val="22"/>
          <w:szCs w:val="22"/>
        </w:rPr>
      </w:pPr>
      <w:r w:rsidRPr="0074096A">
        <w:rPr>
          <w:rFonts w:ascii="Arial" w:hAnsi="Arial"/>
          <w:sz w:val="22"/>
          <w:szCs w:val="22"/>
        </w:rPr>
        <w:t>the majority of grey nomads were of working age (i</w:t>
      </w:r>
      <w:r>
        <w:rPr>
          <w:rFonts w:ascii="Arial" w:hAnsi="Arial"/>
          <w:sz w:val="22"/>
          <w:szCs w:val="22"/>
        </w:rPr>
        <w:t>.</w:t>
      </w:r>
      <w:r w:rsidRPr="0074096A">
        <w:rPr>
          <w:rFonts w:ascii="Arial" w:hAnsi="Arial"/>
          <w:sz w:val="22"/>
          <w:szCs w:val="22"/>
        </w:rPr>
        <w:t>e</w:t>
      </w:r>
      <w:r>
        <w:rPr>
          <w:rFonts w:ascii="Arial" w:hAnsi="Arial"/>
          <w:sz w:val="22"/>
          <w:szCs w:val="22"/>
        </w:rPr>
        <w:t>.</w:t>
      </w:r>
      <w:r w:rsidRPr="0074096A">
        <w:rPr>
          <w:rFonts w:ascii="Arial" w:hAnsi="Arial"/>
          <w:sz w:val="22"/>
          <w:szCs w:val="22"/>
        </w:rPr>
        <w:t xml:space="preserve"> 65 years or less)</w:t>
      </w:r>
    </w:p>
    <w:p w:rsidR="0074096A" w:rsidRPr="0074096A" w:rsidRDefault="0074096A" w:rsidP="0074096A">
      <w:pPr>
        <w:numPr>
          <w:ilvl w:val="0"/>
          <w:numId w:val="3"/>
        </w:numPr>
        <w:jc w:val="both"/>
        <w:rPr>
          <w:rFonts w:ascii="Arial" w:hAnsi="Arial"/>
          <w:sz w:val="22"/>
          <w:szCs w:val="22"/>
        </w:rPr>
      </w:pPr>
      <w:r w:rsidRPr="0074096A">
        <w:rPr>
          <w:rFonts w:ascii="Arial" w:hAnsi="Arial"/>
          <w:sz w:val="22"/>
          <w:szCs w:val="22"/>
        </w:rPr>
        <w:t>56% of grey nomad</w:t>
      </w:r>
      <w:r>
        <w:rPr>
          <w:rFonts w:ascii="Arial" w:hAnsi="Arial"/>
          <w:sz w:val="22"/>
          <w:szCs w:val="22"/>
        </w:rPr>
        <w:t>s</w:t>
      </w:r>
      <w:r w:rsidRPr="0074096A">
        <w:rPr>
          <w:rFonts w:ascii="Arial" w:hAnsi="Arial"/>
          <w:sz w:val="22"/>
          <w:szCs w:val="22"/>
        </w:rPr>
        <w:t xml:space="preserve"> surv</w:t>
      </w:r>
      <w:r>
        <w:rPr>
          <w:rFonts w:ascii="Arial" w:hAnsi="Arial"/>
          <w:sz w:val="22"/>
          <w:szCs w:val="22"/>
        </w:rPr>
        <w:t xml:space="preserve">eyed were interested in paid work while travelling and </w:t>
      </w:r>
      <w:r w:rsidRPr="0074096A">
        <w:rPr>
          <w:rFonts w:ascii="Arial" w:hAnsi="Arial"/>
          <w:sz w:val="22"/>
          <w:szCs w:val="22"/>
        </w:rPr>
        <w:t>51% were interested in voluntary work</w:t>
      </w:r>
    </w:p>
    <w:p w:rsidR="0074096A" w:rsidRPr="0074096A" w:rsidRDefault="0074096A" w:rsidP="0074096A">
      <w:pPr>
        <w:numPr>
          <w:ilvl w:val="0"/>
          <w:numId w:val="3"/>
        </w:numPr>
        <w:jc w:val="both"/>
        <w:rPr>
          <w:rFonts w:ascii="Arial" w:hAnsi="Arial"/>
          <w:sz w:val="22"/>
          <w:szCs w:val="22"/>
        </w:rPr>
      </w:pPr>
      <w:r w:rsidRPr="0074096A">
        <w:rPr>
          <w:rFonts w:ascii="Arial" w:hAnsi="Arial"/>
          <w:sz w:val="22"/>
          <w:szCs w:val="22"/>
        </w:rPr>
        <w:t>86% and 67% would modify their travel plans to access paid and voluntary work respectively</w:t>
      </w:r>
    </w:p>
    <w:p w:rsidR="0074096A" w:rsidRDefault="0074096A" w:rsidP="001C206A">
      <w:pPr>
        <w:jc w:val="both"/>
        <w:rPr>
          <w:rFonts w:ascii="Arial" w:hAnsi="Arial"/>
          <w:sz w:val="22"/>
          <w:szCs w:val="22"/>
        </w:rPr>
      </w:pPr>
    </w:p>
    <w:p w:rsidR="003B1B51" w:rsidRPr="00FB7721" w:rsidRDefault="003B1B51" w:rsidP="003B1B51">
      <w:pPr>
        <w:jc w:val="both"/>
        <w:rPr>
          <w:rFonts w:ascii="Arial" w:hAnsi="Arial"/>
          <w:sz w:val="22"/>
          <w:szCs w:val="22"/>
          <w:u w:val="single"/>
        </w:rPr>
      </w:pPr>
      <w:r w:rsidRPr="00FB7721">
        <w:rPr>
          <w:rFonts w:ascii="Arial" w:hAnsi="Arial"/>
          <w:sz w:val="22"/>
          <w:szCs w:val="22"/>
          <w:u w:val="single"/>
        </w:rPr>
        <w:t>Existing programs</w:t>
      </w:r>
    </w:p>
    <w:p w:rsidR="003B1B51" w:rsidRDefault="003B1B51" w:rsidP="003B1B51">
      <w:pPr>
        <w:jc w:val="both"/>
        <w:rPr>
          <w:rFonts w:ascii="Arial" w:hAnsi="Arial"/>
          <w:sz w:val="22"/>
          <w:szCs w:val="22"/>
        </w:rPr>
      </w:pPr>
    </w:p>
    <w:p w:rsidR="003B1B51" w:rsidRPr="006C2E67" w:rsidRDefault="003B1B51" w:rsidP="003B1B51">
      <w:pPr>
        <w:jc w:val="both"/>
        <w:rPr>
          <w:rFonts w:ascii="Arial" w:hAnsi="Arial"/>
          <w:sz w:val="22"/>
          <w:szCs w:val="22"/>
        </w:rPr>
      </w:pPr>
      <w:r w:rsidRPr="006C2E67">
        <w:rPr>
          <w:rFonts w:ascii="Arial" w:hAnsi="Arial"/>
          <w:sz w:val="22"/>
          <w:szCs w:val="22"/>
        </w:rPr>
        <w:t>There are a number of caravan parks and other operators throughout Outback Queensland utilising the skills of grey nomads.  As an example, there are grey nomads who are currently working in Cobbald Gorge and Lawn Hill.  While not always full-time, full paying employment, the work they do pay for their van site and earns them a little extra cash, and also encourages them to stay longer in the town.</w:t>
      </w:r>
    </w:p>
    <w:p w:rsidR="003B1B51" w:rsidRPr="006C2E67" w:rsidRDefault="003B1B51" w:rsidP="003B1B51">
      <w:pPr>
        <w:jc w:val="both"/>
        <w:rPr>
          <w:rFonts w:ascii="Arial" w:hAnsi="Arial"/>
          <w:sz w:val="22"/>
          <w:szCs w:val="22"/>
        </w:rPr>
      </w:pPr>
    </w:p>
    <w:p w:rsidR="003B1B51" w:rsidRPr="006C2E67" w:rsidRDefault="003B1B51" w:rsidP="003B1B51">
      <w:pPr>
        <w:jc w:val="both"/>
        <w:rPr>
          <w:rFonts w:ascii="Arial" w:hAnsi="Arial"/>
          <w:sz w:val="22"/>
          <w:szCs w:val="22"/>
        </w:rPr>
      </w:pPr>
      <w:r w:rsidRPr="006C2E67">
        <w:rPr>
          <w:rFonts w:ascii="Arial" w:hAnsi="Arial"/>
          <w:sz w:val="22"/>
          <w:szCs w:val="22"/>
        </w:rPr>
        <w:t>The Barcaldine Regional Council’s Grey Nomad Volunteer Program (</w:t>
      </w:r>
      <w:hyperlink r:id="rId13" w:history="1">
        <w:r w:rsidRPr="008A71E1">
          <w:rPr>
            <w:rStyle w:val="Hyperlink"/>
            <w:rFonts w:ascii="Arial" w:hAnsi="Arial"/>
            <w:sz w:val="22"/>
            <w:szCs w:val="22"/>
          </w:rPr>
          <w:t>http://greynomadproject.jimdo.com/</w:t>
        </w:r>
      </w:hyperlink>
      <w:r w:rsidRPr="006C2E67">
        <w:rPr>
          <w:rFonts w:ascii="Arial" w:hAnsi="Arial"/>
          <w:sz w:val="22"/>
          <w:szCs w:val="22"/>
        </w:rPr>
        <w:t>) is deemed to be successful locally.  This program is funded through the Queensland Government’s Blueprint for the Bush initiative.  The visiting grey nomad volunteers provide community groups with access to a range of skills not often available within the communities.  The program benefits the community by encouraging the grey nomads to stay longer, meet local people and become part of the community.</w:t>
      </w:r>
    </w:p>
    <w:p w:rsidR="003B1B51" w:rsidRDefault="003B1B51" w:rsidP="003B1B51">
      <w:pPr>
        <w:jc w:val="both"/>
        <w:rPr>
          <w:rFonts w:ascii="Arial" w:hAnsi="Arial"/>
          <w:sz w:val="22"/>
          <w:szCs w:val="22"/>
        </w:rPr>
      </w:pPr>
      <w:r w:rsidRPr="006C2E67">
        <w:rPr>
          <w:rFonts w:ascii="Arial" w:hAnsi="Arial"/>
          <w:sz w:val="22"/>
          <w:szCs w:val="22"/>
        </w:rPr>
        <w:t xml:space="preserve"> </w:t>
      </w:r>
    </w:p>
    <w:p w:rsidR="00481BCD" w:rsidRDefault="00481BCD" w:rsidP="003B1B51">
      <w:pPr>
        <w:jc w:val="both"/>
        <w:rPr>
          <w:rFonts w:ascii="Arial" w:hAnsi="Arial"/>
          <w:sz w:val="22"/>
          <w:szCs w:val="22"/>
        </w:rPr>
      </w:pPr>
    </w:p>
    <w:p w:rsidR="00481BCD" w:rsidRDefault="00481BCD" w:rsidP="003B1B51">
      <w:pPr>
        <w:jc w:val="both"/>
        <w:rPr>
          <w:rFonts w:ascii="Arial" w:hAnsi="Arial"/>
          <w:sz w:val="22"/>
          <w:szCs w:val="22"/>
        </w:rPr>
      </w:pPr>
    </w:p>
    <w:p w:rsidR="00481BCD" w:rsidRDefault="00481BCD" w:rsidP="003B1B51">
      <w:pPr>
        <w:jc w:val="both"/>
        <w:rPr>
          <w:rFonts w:ascii="Arial" w:hAnsi="Arial"/>
          <w:sz w:val="22"/>
          <w:szCs w:val="22"/>
        </w:rPr>
      </w:pPr>
    </w:p>
    <w:p w:rsidR="00481BCD" w:rsidRDefault="00481BCD" w:rsidP="003B1B51">
      <w:pPr>
        <w:jc w:val="both"/>
        <w:rPr>
          <w:rFonts w:ascii="Arial" w:hAnsi="Arial"/>
          <w:sz w:val="22"/>
          <w:szCs w:val="22"/>
        </w:rPr>
      </w:pPr>
    </w:p>
    <w:p w:rsidR="00481BCD" w:rsidRDefault="00481BCD" w:rsidP="003B1B51">
      <w:pPr>
        <w:jc w:val="both"/>
        <w:rPr>
          <w:rFonts w:ascii="Arial" w:hAnsi="Arial"/>
          <w:sz w:val="22"/>
          <w:szCs w:val="22"/>
        </w:rPr>
      </w:pPr>
    </w:p>
    <w:p w:rsidR="00481BCD" w:rsidRPr="006C2E67" w:rsidRDefault="00481BCD" w:rsidP="003B1B51">
      <w:pPr>
        <w:jc w:val="both"/>
        <w:rPr>
          <w:rFonts w:ascii="Arial" w:hAnsi="Arial"/>
          <w:sz w:val="22"/>
          <w:szCs w:val="22"/>
        </w:rPr>
      </w:pPr>
    </w:p>
    <w:p w:rsidR="003B1B51" w:rsidRPr="0078024E" w:rsidRDefault="003B1B51" w:rsidP="003B1B51">
      <w:pPr>
        <w:jc w:val="both"/>
        <w:rPr>
          <w:rFonts w:ascii="Arial" w:hAnsi="Arial"/>
          <w:sz w:val="22"/>
          <w:szCs w:val="22"/>
        </w:rPr>
      </w:pPr>
      <w:r w:rsidRPr="006C2E67">
        <w:rPr>
          <w:rFonts w:ascii="Arial" w:hAnsi="Arial"/>
          <w:sz w:val="22"/>
          <w:szCs w:val="22"/>
        </w:rPr>
        <w:t xml:space="preserve">There are a number of websites available (e.g. </w:t>
      </w:r>
      <w:hyperlink r:id="rId14" w:history="1">
        <w:r w:rsidRPr="006C2E67">
          <w:rPr>
            <w:rStyle w:val="Hyperlink"/>
            <w:rFonts w:ascii="Arial" w:hAnsi="Arial"/>
            <w:sz w:val="22"/>
            <w:szCs w:val="22"/>
          </w:rPr>
          <w:t>www.greynomadsemployment.com</w:t>
        </w:r>
      </w:hyperlink>
      <w:r w:rsidR="0074096A">
        <w:rPr>
          <w:rFonts w:ascii="Arial" w:hAnsi="Arial"/>
          <w:sz w:val="22"/>
          <w:szCs w:val="22"/>
        </w:rPr>
        <w:t xml:space="preserve">; </w:t>
      </w:r>
      <w:r>
        <w:rPr>
          <w:rFonts w:ascii="Arial" w:hAnsi="Arial"/>
          <w:sz w:val="22"/>
          <w:szCs w:val="22"/>
        </w:rPr>
        <w:t xml:space="preserve"> </w:t>
      </w:r>
      <w:hyperlink r:id="rId15" w:history="1">
        <w:r w:rsidR="0074096A" w:rsidRPr="00534807">
          <w:rPr>
            <w:rStyle w:val="Hyperlink"/>
            <w:rFonts w:ascii="Arial" w:hAnsi="Arial"/>
            <w:sz w:val="22"/>
            <w:szCs w:val="22"/>
          </w:rPr>
          <w:t>www.jobsearch.gov.au/harvesttrail</w:t>
        </w:r>
      </w:hyperlink>
      <w:r w:rsidR="0074096A">
        <w:rPr>
          <w:rFonts w:ascii="Arial" w:hAnsi="Arial"/>
          <w:sz w:val="22"/>
          <w:szCs w:val="22"/>
        </w:rPr>
        <w:t xml:space="preserve">; </w:t>
      </w:r>
      <w:hyperlink r:id="rId16" w:history="1">
        <w:r w:rsidR="00683BFE" w:rsidRPr="004D6E8E">
          <w:rPr>
            <w:rStyle w:val="Hyperlink"/>
            <w:rFonts w:ascii="Arial" w:hAnsi="Arial"/>
            <w:sz w:val="22"/>
            <w:szCs w:val="22"/>
          </w:rPr>
          <w:t>www.benext.com.au</w:t>
        </w:r>
      </w:hyperlink>
      <w:r w:rsidRPr="006C2E67">
        <w:rPr>
          <w:rFonts w:ascii="Arial" w:hAnsi="Arial"/>
          <w:sz w:val="22"/>
          <w:szCs w:val="22"/>
        </w:rPr>
        <w:t xml:space="preserve">) </w:t>
      </w:r>
      <w:r w:rsidR="0074096A">
        <w:rPr>
          <w:rFonts w:ascii="Arial" w:hAnsi="Arial"/>
          <w:sz w:val="22"/>
          <w:szCs w:val="22"/>
        </w:rPr>
        <w:t xml:space="preserve">which can assist </w:t>
      </w:r>
      <w:r w:rsidRPr="006C2E67">
        <w:rPr>
          <w:rFonts w:ascii="Arial" w:hAnsi="Arial"/>
          <w:sz w:val="22"/>
          <w:szCs w:val="22"/>
        </w:rPr>
        <w:t xml:space="preserve">grey nomads </w:t>
      </w:r>
      <w:r w:rsidR="0074096A">
        <w:rPr>
          <w:rFonts w:ascii="Arial" w:hAnsi="Arial"/>
          <w:sz w:val="22"/>
          <w:szCs w:val="22"/>
        </w:rPr>
        <w:t xml:space="preserve">to connect </w:t>
      </w:r>
      <w:r w:rsidRPr="006C2E67">
        <w:rPr>
          <w:rFonts w:ascii="Arial" w:hAnsi="Arial"/>
          <w:sz w:val="22"/>
          <w:szCs w:val="22"/>
        </w:rPr>
        <w:t xml:space="preserve">with job opportunities in the regional areas they are travelling to.  </w:t>
      </w:r>
      <w:r>
        <w:rPr>
          <w:rFonts w:ascii="Arial" w:hAnsi="Arial"/>
          <w:sz w:val="22"/>
          <w:szCs w:val="22"/>
        </w:rPr>
        <w:t>T</w:t>
      </w:r>
      <w:r w:rsidRPr="006C2E67">
        <w:rPr>
          <w:rFonts w:ascii="Arial" w:hAnsi="Arial"/>
          <w:sz w:val="22"/>
          <w:szCs w:val="22"/>
        </w:rPr>
        <w:t xml:space="preserve">he Department of Communities is currently working in partnership with Tourism </w:t>
      </w:r>
      <w:smartTag w:uri="urn:schemas-microsoft-com:office:smarttags" w:element="State">
        <w:smartTag w:uri="urn:schemas-microsoft-com:office:smarttags" w:element="place">
          <w:r w:rsidRPr="006C2E67">
            <w:rPr>
              <w:rFonts w:ascii="Arial" w:hAnsi="Arial"/>
              <w:sz w:val="22"/>
              <w:szCs w:val="22"/>
            </w:rPr>
            <w:t>Queensland</w:t>
          </w:r>
        </w:smartTag>
      </w:smartTag>
      <w:r w:rsidRPr="006C2E67">
        <w:rPr>
          <w:rFonts w:ascii="Arial" w:hAnsi="Arial"/>
          <w:sz w:val="22"/>
          <w:szCs w:val="22"/>
        </w:rPr>
        <w:t xml:space="preserve"> and QTIC</w:t>
      </w:r>
      <w:r w:rsidR="0074096A">
        <w:rPr>
          <w:rFonts w:ascii="Arial" w:hAnsi="Arial"/>
          <w:sz w:val="22"/>
          <w:szCs w:val="22"/>
        </w:rPr>
        <w:t xml:space="preserve"> </w:t>
      </w:r>
      <w:r w:rsidRPr="006C2E67">
        <w:rPr>
          <w:rFonts w:ascii="Arial" w:hAnsi="Arial"/>
          <w:sz w:val="22"/>
          <w:szCs w:val="22"/>
        </w:rPr>
        <w:t>to develop a website that helps to link job opportunities with travelling grey nomads.  This website is expected to be completed in December 2010.</w:t>
      </w:r>
      <w:r>
        <w:rPr>
          <w:rFonts w:ascii="Arial" w:hAnsi="Arial"/>
          <w:sz w:val="22"/>
          <w:szCs w:val="22"/>
        </w:rPr>
        <w:t xml:space="preserve"> </w:t>
      </w:r>
      <w:r w:rsidRPr="0078024E">
        <w:rPr>
          <w:rFonts w:ascii="Arial" w:hAnsi="Arial"/>
          <w:sz w:val="22"/>
          <w:szCs w:val="22"/>
        </w:rPr>
        <w:t>Additionally, the Queensland Government or specific agencies who have a substantial rural or regional presence, could promote local opportunities through local businesses, accommodation sources, Australia Post and other Government agencies, including Councils and Centrelink.</w:t>
      </w:r>
    </w:p>
    <w:p w:rsidR="0074096A" w:rsidRDefault="0074096A" w:rsidP="0074096A">
      <w:pPr>
        <w:jc w:val="both"/>
        <w:rPr>
          <w:rFonts w:ascii="Arial" w:hAnsi="Arial"/>
          <w:sz w:val="22"/>
          <w:szCs w:val="22"/>
        </w:rPr>
      </w:pPr>
    </w:p>
    <w:p w:rsidR="003B1B51" w:rsidRPr="006C2E67" w:rsidRDefault="003B1B51" w:rsidP="003B1B51">
      <w:pPr>
        <w:jc w:val="both"/>
        <w:rPr>
          <w:rFonts w:ascii="Arial" w:hAnsi="Arial"/>
          <w:sz w:val="22"/>
          <w:szCs w:val="22"/>
        </w:rPr>
      </w:pPr>
      <w:r>
        <w:rPr>
          <w:rFonts w:ascii="Arial" w:hAnsi="Arial"/>
          <w:sz w:val="22"/>
          <w:szCs w:val="22"/>
        </w:rPr>
        <w:t xml:space="preserve">The </w:t>
      </w:r>
      <w:r w:rsidR="0074096A">
        <w:rPr>
          <w:rFonts w:ascii="Arial" w:hAnsi="Arial"/>
          <w:sz w:val="22"/>
          <w:szCs w:val="22"/>
        </w:rPr>
        <w:t xml:space="preserve">former </w:t>
      </w:r>
      <w:r w:rsidRPr="006C2E67">
        <w:rPr>
          <w:rFonts w:ascii="Arial" w:hAnsi="Arial"/>
          <w:sz w:val="22"/>
          <w:szCs w:val="22"/>
        </w:rPr>
        <w:t xml:space="preserve">Department of </w:t>
      </w:r>
      <w:r w:rsidR="0074096A">
        <w:rPr>
          <w:rFonts w:ascii="Arial" w:hAnsi="Arial"/>
          <w:sz w:val="22"/>
          <w:szCs w:val="22"/>
        </w:rPr>
        <w:t xml:space="preserve">Education, Training and the Arts </w:t>
      </w:r>
      <w:r>
        <w:rPr>
          <w:rFonts w:ascii="Arial" w:hAnsi="Arial"/>
          <w:sz w:val="22"/>
          <w:szCs w:val="22"/>
        </w:rPr>
        <w:t xml:space="preserve">also commissioned a study </w:t>
      </w:r>
      <w:r w:rsidRPr="006C2E67">
        <w:rPr>
          <w:rFonts w:ascii="Arial" w:hAnsi="Arial"/>
          <w:sz w:val="22"/>
          <w:szCs w:val="22"/>
        </w:rPr>
        <w:t>which profiled the grey nomads as a mobile workforce</w:t>
      </w:r>
      <w:r w:rsidR="0074096A">
        <w:rPr>
          <w:rFonts w:ascii="Arial" w:hAnsi="Arial"/>
          <w:sz w:val="22"/>
          <w:szCs w:val="22"/>
        </w:rPr>
        <w:t>,</w:t>
      </w:r>
      <w:r w:rsidRPr="006C2E67">
        <w:rPr>
          <w:rFonts w:ascii="Arial" w:hAnsi="Arial"/>
          <w:sz w:val="22"/>
          <w:szCs w:val="22"/>
        </w:rPr>
        <w:t xml:space="preserve"> and investigated the potential opportunities for a range of industries including tourism.  The summary report </w:t>
      </w:r>
      <w:r w:rsidR="00342ACD">
        <w:rPr>
          <w:rFonts w:ascii="Arial" w:hAnsi="Arial"/>
          <w:sz w:val="22"/>
          <w:szCs w:val="22"/>
        </w:rPr>
        <w:t xml:space="preserve">which is available on Tourism </w:t>
      </w:r>
      <w:smartTag w:uri="urn:schemas-microsoft-com:office:smarttags" w:element="State">
        <w:r w:rsidR="00342ACD">
          <w:rPr>
            <w:rFonts w:ascii="Arial" w:hAnsi="Arial"/>
            <w:sz w:val="22"/>
            <w:szCs w:val="22"/>
          </w:rPr>
          <w:t>Queensland</w:t>
        </w:r>
      </w:smartTag>
      <w:r w:rsidR="00342ACD">
        <w:rPr>
          <w:rFonts w:ascii="Arial" w:hAnsi="Arial"/>
          <w:sz w:val="22"/>
          <w:szCs w:val="22"/>
        </w:rPr>
        <w:t xml:space="preserve">’s website </w:t>
      </w:r>
      <w:r w:rsidRPr="006C2E67">
        <w:rPr>
          <w:rFonts w:ascii="Arial" w:hAnsi="Arial"/>
          <w:sz w:val="22"/>
          <w:szCs w:val="22"/>
        </w:rPr>
        <w:t>contain</w:t>
      </w:r>
      <w:r w:rsidR="00342ACD">
        <w:rPr>
          <w:rFonts w:ascii="Arial" w:hAnsi="Arial"/>
          <w:sz w:val="22"/>
          <w:szCs w:val="22"/>
        </w:rPr>
        <w:t>s</w:t>
      </w:r>
      <w:r w:rsidRPr="006C2E67">
        <w:rPr>
          <w:rFonts w:ascii="Arial" w:hAnsi="Arial"/>
          <w:sz w:val="22"/>
          <w:szCs w:val="22"/>
        </w:rPr>
        <w:t xml:space="preserve"> insights from both the grey nomads’ and industry perspectives</w:t>
      </w:r>
      <w:r>
        <w:rPr>
          <w:rFonts w:ascii="Arial" w:hAnsi="Arial"/>
          <w:sz w:val="22"/>
          <w:szCs w:val="22"/>
        </w:rPr>
        <w:t>;</w:t>
      </w:r>
      <w:r w:rsidRPr="006C2E67">
        <w:rPr>
          <w:rFonts w:ascii="Arial" w:hAnsi="Arial"/>
          <w:sz w:val="22"/>
          <w:szCs w:val="22"/>
        </w:rPr>
        <w:t xml:space="preserve"> as well as results of a pilot program which was conducted in Townsville in 2008</w:t>
      </w:r>
      <w:r>
        <w:rPr>
          <w:rFonts w:ascii="Arial" w:hAnsi="Arial"/>
          <w:sz w:val="22"/>
          <w:szCs w:val="22"/>
        </w:rPr>
        <w:t>.</w:t>
      </w:r>
      <w:r w:rsidR="00B76AE8">
        <w:rPr>
          <w:rStyle w:val="FootnoteReference"/>
          <w:rFonts w:ascii="Arial" w:hAnsi="Arial"/>
          <w:sz w:val="22"/>
          <w:szCs w:val="22"/>
        </w:rPr>
        <w:footnoteReference w:id="24"/>
      </w:r>
      <w:r>
        <w:rPr>
          <w:rFonts w:ascii="Arial" w:hAnsi="Arial"/>
          <w:sz w:val="22"/>
          <w:szCs w:val="22"/>
        </w:rPr>
        <w:t xml:space="preserve"> </w:t>
      </w:r>
    </w:p>
    <w:p w:rsidR="003B1B51" w:rsidRPr="006C2E67" w:rsidRDefault="003B1B51" w:rsidP="003B1B51">
      <w:pPr>
        <w:jc w:val="both"/>
        <w:rPr>
          <w:rFonts w:ascii="Arial" w:hAnsi="Arial"/>
          <w:sz w:val="22"/>
          <w:szCs w:val="22"/>
        </w:rPr>
      </w:pPr>
    </w:p>
    <w:p w:rsidR="003B1B51" w:rsidRDefault="003B1B51" w:rsidP="003B1B51">
      <w:pPr>
        <w:jc w:val="both"/>
        <w:rPr>
          <w:rFonts w:ascii="Arial" w:hAnsi="Arial"/>
          <w:sz w:val="22"/>
          <w:szCs w:val="22"/>
        </w:rPr>
      </w:pPr>
      <w:r w:rsidRPr="00203E67">
        <w:rPr>
          <w:rFonts w:ascii="Arial" w:hAnsi="Arial"/>
          <w:sz w:val="22"/>
          <w:szCs w:val="22"/>
        </w:rPr>
        <w:t xml:space="preserve">The Grey Nomad population may include highly trained health professionals whose skills could be beneficial to the communities they visit. </w:t>
      </w:r>
      <w:r>
        <w:rPr>
          <w:rFonts w:ascii="Arial" w:hAnsi="Arial"/>
          <w:sz w:val="22"/>
          <w:szCs w:val="22"/>
        </w:rPr>
        <w:t xml:space="preserve"> </w:t>
      </w:r>
      <w:r w:rsidRPr="00203E67">
        <w:rPr>
          <w:rFonts w:ascii="Arial" w:hAnsi="Arial"/>
          <w:sz w:val="22"/>
          <w:szCs w:val="22"/>
        </w:rPr>
        <w:t xml:space="preserve">For example, Queensland Health is currently examining the feasibility of establishing an internal, state-wide nursing/midwifery locum management service that would provide support to Queensland Health's rural and remote facilities. </w:t>
      </w:r>
    </w:p>
    <w:p w:rsidR="003B1B51" w:rsidRDefault="003B1B51" w:rsidP="003B1B51">
      <w:pPr>
        <w:jc w:val="both"/>
        <w:rPr>
          <w:rFonts w:ascii="Arial" w:hAnsi="Arial"/>
          <w:sz w:val="22"/>
          <w:szCs w:val="22"/>
        </w:rPr>
      </w:pPr>
    </w:p>
    <w:p w:rsidR="003B1B51" w:rsidRPr="00203E67" w:rsidRDefault="003B1B51" w:rsidP="003B1B51">
      <w:pPr>
        <w:jc w:val="both"/>
        <w:rPr>
          <w:rFonts w:ascii="Arial" w:hAnsi="Arial"/>
          <w:sz w:val="22"/>
          <w:szCs w:val="22"/>
        </w:rPr>
      </w:pPr>
      <w:r w:rsidRPr="00203E67">
        <w:rPr>
          <w:rFonts w:ascii="Arial" w:hAnsi="Arial"/>
          <w:sz w:val="22"/>
          <w:szCs w:val="22"/>
        </w:rPr>
        <w:t>Other workforce models include the Allied Health Professional Enhancement Program (AHPEP) which is focused on providing professional development opportunities in the bush as well as locum programs for doctors.</w:t>
      </w:r>
      <w:r>
        <w:rPr>
          <w:rFonts w:ascii="Arial" w:hAnsi="Arial"/>
          <w:sz w:val="22"/>
          <w:szCs w:val="22"/>
        </w:rPr>
        <w:t xml:space="preserve">  </w:t>
      </w:r>
      <w:r w:rsidRPr="00203E67">
        <w:rPr>
          <w:rFonts w:ascii="Arial" w:hAnsi="Arial"/>
          <w:sz w:val="22"/>
          <w:szCs w:val="22"/>
        </w:rPr>
        <w:t>Persons who are travelling through Queensland with appropriate skills and registration may be able to participate in such programs and therefore become a viable workforce alternative.</w:t>
      </w:r>
      <w:r>
        <w:rPr>
          <w:rFonts w:ascii="Arial" w:hAnsi="Arial"/>
          <w:sz w:val="22"/>
          <w:szCs w:val="22"/>
        </w:rPr>
        <w:t xml:space="preserve">  </w:t>
      </w:r>
      <w:r w:rsidRPr="00203E67">
        <w:rPr>
          <w:rFonts w:ascii="Arial" w:hAnsi="Arial"/>
          <w:sz w:val="22"/>
          <w:szCs w:val="22"/>
        </w:rPr>
        <w:t xml:space="preserve">Queensland Health </w:t>
      </w:r>
      <w:r>
        <w:rPr>
          <w:rFonts w:ascii="Arial" w:hAnsi="Arial"/>
          <w:sz w:val="22"/>
          <w:szCs w:val="22"/>
        </w:rPr>
        <w:t xml:space="preserve">is continuing </w:t>
      </w:r>
      <w:r w:rsidRPr="00203E67">
        <w:rPr>
          <w:rFonts w:ascii="Arial" w:hAnsi="Arial"/>
          <w:sz w:val="22"/>
          <w:szCs w:val="22"/>
        </w:rPr>
        <w:t xml:space="preserve">to examine innovative workforce solutions for rural and remote areas. </w:t>
      </w:r>
    </w:p>
    <w:p w:rsidR="003B1B51" w:rsidRDefault="003B1B51" w:rsidP="003B1B51">
      <w:pPr>
        <w:jc w:val="both"/>
        <w:rPr>
          <w:rFonts w:ascii="Arial" w:hAnsi="Arial"/>
          <w:sz w:val="22"/>
          <w:szCs w:val="22"/>
        </w:rPr>
      </w:pPr>
    </w:p>
    <w:p w:rsidR="003B1B51" w:rsidRPr="000F391B" w:rsidRDefault="003B1B51" w:rsidP="003B1B51">
      <w:pPr>
        <w:jc w:val="both"/>
        <w:rPr>
          <w:rFonts w:ascii="Arial" w:hAnsi="Arial"/>
          <w:sz w:val="22"/>
          <w:szCs w:val="22"/>
        </w:rPr>
      </w:pPr>
      <w:r w:rsidRPr="000F391B">
        <w:rPr>
          <w:rFonts w:ascii="Arial" w:hAnsi="Arial"/>
          <w:sz w:val="22"/>
          <w:szCs w:val="22"/>
        </w:rPr>
        <w:t xml:space="preserve">Opportunities to participate in paid and volunteer positions in regional and rural areas should also be made available to people with a disability. Further, the capacity for people with a disability to contribute in both paid and volunteer positions should be made clear to potential employers in regional and rural areas. </w:t>
      </w:r>
      <w:r>
        <w:rPr>
          <w:rFonts w:ascii="Arial" w:hAnsi="Arial"/>
          <w:sz w:val="22"/>
          <w:szCs w:val="22"/>
        </w:rPr>
        <w:t xml:space="preserve"> </w:t>
      </w:r>
      <w:r w:rsidRPr="000F391B">
        <w:rPr>
          <w:rFonts w:ascii="Arial" w:hAnsi="Arial"/>
          <w:sz w:val="22"/>
          <w:szCs w:val="22"/>
        </w:rPr>
        <w:t xml:space="preserve">It should be noted </w:t>
      </w:r>
      <w:r>
        <w:rPr>
          <w:rFonts w:ascii="Arial" w:hAnsi="Arial"/>
          <w:sz w:val="22"/>
          <w:szCs w:val="22"/>
        </w:rPr>
        <w:t xml:space="preserve">however, </w:t>
      </w:r>
      <w:r w:rsidRPr="000F391B">
        <w:rPr>
          <w:rFonts w:ascii="Arial" w:hAnsi="Arial"/>
          <w:sz w:val="22"/>
          <w:szCs w:val="22"/>
        </w:rPr>
        <w:t>that, should grey nomads wish to volunteer or work with funded disability service providers, they will need to apply for a yellow card, or a blue card if supports are being provided to children.  As volunteers, no application fee is required; however a $70 fee will apply from 1 July 2010 if paid employment is taken up.</w:t>
      </w:r>
    </w:p>
    <w:p w:rsidR="0074096A" w:rsidRPr="0074096A" w:rsidRDefault="0074096A" w:rsidP="0074096A">
      <w:pPr>
        <w:jc w:val="both"/>
        <w:rPr>
          <w:rFonts w:ascii="Arial" w:hAnsi="Arial"/>
          <w:sz w:val="22"/>
          <w:szCs w:val="22"/>
        </w:rPr>
      </w:pPr>
    </w:p>
    <w:p w:rsidR="0074096A" w:rsidRDefault="0074096A" w:rsidP="0074096A">
      <w:pPr>
        <w:tabs>
          <w:tab w:val="left" w:pos="360"/>
        </w:tabs>
        <w:jc w:val="both"/>
        <w:rPr>
          <w:rFonts w:ascii="Arial" w:hAnsi="Arial"/>
          <w:i/>
          <w:sz w:val="22"/>
          <w:szCs w:val="22"/>
        </w:rPr>
      </w:pPr>
      <w:r>
        <w:rPr>
          <w:rFonts w:ascii="Arial" w:hAnsi="Arial"/>
          <w:i/>
          <w:sz w:val="22"/>
          <w:szCs w:val="22"/>
        </w:rPr>
        <w:t>Industry Liaison Officer</w:t>
      </w:r>
    </w:p>
    <w:p w:rsidR="0074096A" w:rsidRDefault="0074096A" w:rsidP="0074096A">
      <w:pPr>
        <w:jc w:val="both"/>
        <w:rPr>
          <w:rFonts w:ascii="Arial" w:hAnsi="Arial"/>
          <w:sz w:val="22"/>
          <w:szCs w:val="22"/>
        </w:rPr>
      </w:pPr>
    </w:p>
    <w:p w:rsidR="0074096A" w:rsidRPr="0074096A" w:rsidRDefault="0074096A" w:rsidP="0074096A">
      <w:pPr>
        <w:jc w:val="both"/>
        <w:rPr>
          <w:rFonts w:ascii="Arial" w:hAnsi="Arial"/>
          <w:sz w:val="22"/>
          <w:szCs w:val="22"/>
        </w:rPr>
      </w:pPr>
      <w:r w:rsidRPr="0074096A">
        <w:rPr>
          <w:rFonts w:ascii="Arial" w:hAnsi="Arial"/>
          <w:sz w:val="22"/>
          <w:szCs w:val="22"/>
        </w:rPr>
        <w:t xml:space="preserve">Under Skilling Queenslanders for Work initiative, </w:t>
      </w:r>
      <w:r>
        <w:rPr>
          <w:rFonts w:ascii="Arial" w:hAnsi="Arial"/>
          <w:sz w:val="22"/>
          <w:szCs w:val="22"/>
        </w:rPr>
        <w:t>the Department of Employment, Economic Development and Innovation (</w:t>
      </w:r>
      <w:r w:rsidRPr="0074096A">
        <w:rPr>
          <w:rFonts w:ascii="Arial" w:hAnsi="Arial"/>
          <w:sz w:val="22"/>
          <w:szCs w:val="22"/>
        </w:rPr>
        <w:t>DEEDI</w:t>
      </w:r>
      <w:r>
        <w:rPr>
          <w:rFonts w:ascii="Arial" w:hAnsi="Arial"/>
          <w:sz w:val="22"/>
          <w:szCs w:val="22"/>
        </w:rPr>
        <w:t>)</w:t>
      </w:r>
      <w:r w:rsidRPr="0074096A">
        <w:rPr>
          <w:rFonts w:ascii="Arial" w:hAnsi="Arial"/>
          <w:sz w:val="22"/>
          <w:szCs w:val="22"/>
        </w:rPr>
        <w:t xml:space="preserve"> fund an Industry Liaison Officer</w:t>
      </w:r>
      <w:r>
        <w:rPr>
          <w:rFonts w:ascii="Arial" w:hAnsi="Arial"/>
          <w:sz w:val="22"/>
          <w:szCs w:val="22"/>
        </w:rPr>
        <w:t xml:space="preserve"> </w:t>
      </w:r>
      <w:r w:rsidRPr="0074096A">
        <w:rPr>
          <w:rFonts w:ascii="Arial" w:hAnsi="Arial"/>
          <w:sz w:val="22"/>
          <w:szCs w:val="22"/>
        </w:rPr>
        <w:t xml:space="preserve">with QTIC whose role is to promote mature age strategies in the tourism and retail sectors across </w:t>
      </w:r>
      <w:smartTag w:uri="urn:schemas-microsoft-com:office:smarttags" w:element="State">
        <w:smartTag w:uri="urn:schemas-microsoft-com:office:smarttags" w:element="place">
          <w:r w:rsidRPr="0074096A">
            <w:rPr>
              <w:rFonts w:ascii="Arial" w:hAnsi="Arial"/>
              <w:sz w:val="22"/>
              <w:szCs w:val="22"/>
            </w:rPr>
            <w:t>Queensland</w:t>
          </w:r>
        </w:smartTag>
      </w:smartTag>
      <w:r w:rsidRPr="0074096A">
        <w:rPr>
          <w:rFonts w:ascii="Arial" w:hAnsi="Arial"/>
          <w:sz w:val="22"/>
          <w:szCs w:val="22"/>
        </w:rPr>
        <w:t>.</w:t>
      </w:r>
      <w:r>
        <w:rPr>
          <w:rFonts w:ascii="Arial" w:hAnsi="Arial"/>
          <w:sz w:val="22"/>
          <w:szCs w:val="22"/>
        </w:rPr>
        <w:t xml:space="preserve"> </w:t>
      </w:r>
      <w:r w:rsidRPr="0074096A">
        <w:rPr>
          <w:rFonts w:ascii="Arial" w:hAnsi="Arial"/>
          <w:sz w:val="22"/>
          <w:szCs w:val="22"/>
        </w:rPr>
        <w:t xml:space="preserve"> This officer has done some work in promoting the workforce utilisation of grey nomads.</w:t>
      </w:r>
    </w:p>
    <w:p w:rsidR="0074096A" w:rsidRDefault="0074096A" w:rsidP="0074096A">
      <w:pPr>
        <w:jc w:val="both"/>
        <w:rPr>
          <w:rFonts w:ascii="Arial" w:hAnsi="Arial"/>
          <w:sz w:val="22"/>
          <w:szCs w:val="22"/>
        </w:rPr>
      </w:pPr>
    </w:p>
    <w:p w:rsidR="00481BCD" w:rsidRDefault="00481BCD" w:rsidP="0074096A">
      <w:pPr>
        <w:jc w:val="both"/>
        <w:rPr>
          <w:rFonts w:ascii="Arial" w:hAnsi="Arial"/>
          <w:sz w:val="22"/>
          <w:szCs w:val="22"/>
        </w:rPr>
      </w:pPr>
    </w:p>
    <w:p w:rsidR="00481BCD" w:rsidRDefault="00481BCD" w:rsidP="0074096A">
      <w:pPr>
        <w:jc w:val="both"/>
        <w:rPr>
          <w:rFonts w:ascii="Arial" w:hAnsi="Arial"/>
          <w:sz w:val="22"/>
          <w:szCs w:val="22"/>
        </w:rPr>
      </w:pPr>
    </w:p>
    <w:p w:rsidR="00481BCD" w:rsidRPr="0074096A" w:rsidRDefault="00481BCD" w:rsidP="0074096A">
      <w:pPr>
        <w:jc w:val="both"/>
        <w:rPr>
          <w:rFonts w:ascii="Arial" w:hAnsi="Arial"/>
          <w:sz w:val="22"/>
          <w:szCs w:val="22"/>
        </w:rPr>
      </w:pPr>
    </w:p>
    <w:p w:rsidR="00731108" w:rsidRDefault="00731108" w:rsidP="003B1B51">
      <w:pPr>
        <w:tabs>
          <w:tab w:val="left" w:pos="360"/>
        </w:tabs>
        <w:jc w:val="both"/>
        <w:rPr>
          <w:rFonts w:ascii="Arial" w:hAnsi="Arial"/>
          <w:i/>
          <w:sz w:val="22"/>
          <w:szCs w:val="22"/>
        </w:rPr>
      </w:pPr>
      <w:r w:rsidRPr="00731108">
        <w:rPr>
          <w:rFonts w:ascii="Arial" w:hAnsi="Arial"/>
          <w:i/>
          <w:sz w:val="22"/>
          <w:szCs w:val="22"/>
        </w:rPr>
        <w:t>Volunteers Portal</w:t>
      </w:r>
    </w:p>
    <w:p w:rsidR="00CE4854" w:rsidRPr="00CE4854" w:rsidRDefault="00CE4854" w:rsidP="004925E0">
      <w:pPr>
        <w:spacing w:before="200" w:after="200"/>
        <w:jc w:val="both"/>
        <w:rPr>
          <w:rFonts w:ascii="Arial" w:hAnsi="Arial" w:cs="Arial"/>
          <w:i/>
          <w:sz w:val="22"/>
          <w:szCs w:val="22"/>
          <w:u w:val="single"/>
        </w:rPr>
      </w:pPr>
      <w:r w:rsidRPr="00CE4854">
        <w:rPr>
          <w:rFonts w:ascii="Arial" w:hAnsi="Arial" w:cs="Arial"/>
          <w:bCs/>
          <w:sz w:val="22"/>
          <w:szCs w:val="22"/>
        </w:rPr>
        <w:t xml:space="preserve">As a key deliverable of the Tourism Action Plan to 2012 a new tourism volunteer’s web portal has been developed </w:t>
      </w:r>
      <w:r>
        <w:rPr>
          <w:rFonts w:ascii="Arial" w:hAnsi="Arial" w:cs="Arial"/>
          <w:bCs/>
          <w:sz w:val="22"/>
          <w:szCs w:val="22"/>
        </w:rPr>
        <w:t>by the Department of Communities</w:t>
      </w:r>
      <w:r w:rsidR="004925E0">
        <w:rPr>
          <w:rFonts w:ascii="Arial" w:hAnsi="Arial" w:cs="Arial"/>
          <w:bCs/>
          <w:sz w:val="22"/>
          <w:szCs w:val="22"/>
        </w:rPr>
        <w:t xml:space="preserve">.  </w:t>
      </w:r>
      <w:r w:rsidRPr="00CE4854">
        <w:rPr>
          <w:rFonts w:ascii="Arial" w:hAnsi="Arial" w:cs="Arial"/>
          <w:sz w:val="22"/>
          <w:szCs w:val="22"/>
        </w:rPr>
        <w:t xml:space="preserve">The portal is hosted on the Volunteering Queensland website that is the peak body for volunteers in </w:t>
      </w:r>
      <w:smartTag w:uri="urn:schemas-microsoft-com:office:smarttags" w:element="State">
        <w:smartTag w:uri="urn:schemas-microsoft-com:office:smarttags" w:element="place">
          <w:r w:rsidRPr="00CE4854">
            <w:rPr>
              <w:rFonts w:ascii="Arial" w:hAnsi="Arial" w:cs="Arial"/>
              <w:sz w:val="22"/>
              <w:szCs w:val="22"/>
            </w:rPr>
            <w:t>Queensland</w:t>
          </w:r>
        </w:smartTag>
      </w:smartTag>
      <w:r w:rsidRPr="00CE4854">
        <w:rPr>
          <w:rFonts w:ascii="Arial" w:hAnsi="Arial" w:cs="Arial"/>
          <w:sz w:val="22"/>
          <w:szCs w:val="22"/>
        </w:rPr>
        <w:t xml:space="preserve">. The site is </w:t>
      </w:r>
      <w:hyperlink r:id="rId17" w:history="1">
        <w:r w:rsidRPr="00CE4854">
          <w:rPr>
            <w:rStyle w:val="Hyperlink"/>
            <w:rFonts w:ascii="Arial" w:hAnsi="Arial" w:cs="Arial"/>
            <w:sz w:val="22"/>
            <w:szCs w:val="22"/>
          </w:rPr>
          <w:t>www.volunteeringqld.org.au</w:t>
        </w:r>
      </w:hyperlink>
    </w:p>
    <w:p w:rsidR="00CE4854" w:rsidRDefault="00CE4854" w:rsidP="004925E0">
      <w:pPr>
        <w:tabs>
          <w:tab w:val="left" w:pos="360"/>
        </w:tabs>
        <w:jc w:val="both"/>
        <w:rPr>
          <w:rFonts w:ascii="Arial" w:hAnsi="Arial"/>
          <w:sz w:val="22"/>
          <w:szCs w:val="22"/>
        </w:rPr>
      </w:pPr>
      <w:r w:rsidRPr="004925E0">
        <w:rPr>
          <w:rFonts w:ascii="Arial" w:hAnsi="Arial" w:cs="Arial"/>
          <w:bCs/>
          <w:sz w:val="22"/>
          <w:szCs w:val="22"/>
        </w:rPr>
        <w:t xml:space="preserve">The new web portal will enable </w:t>
      </w:r>
      <w:r w:rsidR="004925E0">
        <w:rPr>
          <w:rFonts w:ascii="Arial" w:hAnsi="Arial" w:cs="Arial"/>
          <w:bCs/>
          <w:sz w:val="22"/>
          <w:szCs w:val="22"/>
        </w:rPr>
        <w:t>tourism volunteers such as the grey nomads</w:t>
      </w:r>
      <w:r w:rsidRPr="004925E0">
        <w:rPr>
          <w:rFonts w:ascii="Arial" w:hAnsi="Arial" w:cs="Arial"/>
          <w:bCs/>
          <w:sz w:val="22"/>
          <w:szCs w:val="22"/>
        </w:rPr>
        <w:t xml:space="preserve"> to volunteer their time at regional tourism events. </w:t>
      </w:r>
      <w:r w:rsidR="004925E0">
        <w:rPr>
          <w:rFonts w:ascii="Arial" w:hAnsi="Arial" w:cs="Arial"/>
          <w:bCs/>
          <w:sz w:val="22"/>
          <w:szCs w:val="22"/>
        </w:rPr>
        <w:t xml:space="preserve"> </w:t>
      </w:r>
      <w:r w:rsidRPr="004925E0">
        <w:rPr>
          <w:rFonts w:ascii="Arial" w:hAnsi="Arial" w:cs="Arial"/>
          <w:bCs/>
          <w:sz w:val="22"/>
          <w:szCs w:val="22"/>
        </w:rPr>
        <w:t xml:space="preserve">This new tourism web portal will help meet the Government </w:t>
      </w:r>
      <w:r w:rsidRPr="004925E0">
        <w:rPr>
          <w:rFonts w:ascii="Arial" w:hAnsi="Arial" w:cs="Arial"/>
          <w:bCs/>
          <w:i/>
          <w:sz w:val="22"/>
          <w:szCs w:val="22"/>
        </w:rPr>
        <w:t>Towards Q2</w:t>
      </w:r>
      <w:r w:rsidRPr="004925E0">
        <w:rPr>
          <w:rFonts w:ascii="Arial" w:hAnsi="Arial" w:cs="Arial"/>
          <w:bCs/>
          <w:sz w:val="22"/>
          <w:szCs w:val="22"/>
        </w:rPr>
        <w:t xml:space="preserve"> target of achieving ‘a 50% increase in the proportion of Queenslanders involved in their communities as </w:t>
      </w:r>
      <w:r w:rsidRPr="004925E0">
        <w:rPr>
          <w:rFonts w:ascii="Arial" w:hAnsi="Arial"/>
          <w:sz w:val="22"/>
          <w:szCs w:val="22"/>
        </w:rPr>
        <w:t>volunteers by 2020’.</w:t>
      </w:r>
    </w:p>
    <w:p w:rsidR="00430C69" w:rsidRDefault="00430C69" w:rsidP="004925E0">
      <w:pPr>
        <w:tabs>
          <w:tab w:val="left" w:pos="360"/>
        </w:tabs>
        <w:jc w:val="both"/>
        <w:rPr>
          <w:rFonts w:ascii="Arial" w:hAnsi="Arial"/>
          <w:sz w:val="22"/>
          <w:szCs w:val="22"/>
        </w:rPr>
      </w:pPr>
    </w:p>
    <w:p w:rsidR="00430C69" w:rsidRPr="004925E0" w:rsidRDefault="00430C69" w:rsidP="004925E0">
      <w:pPr>
        <w:tabs>
          <w:tab w:val="left" w:pos="360"/>
        </w:tabs>
        <w:jc w:val="both"/>
        <w:rPr>
          <w:rFonts w:ascii="Arial" w:hAnsi="Arial"/>
          <w:sz w:val="22"/>
          <w:szCs w:val="22"/>
        </w:rPr>
      </w:pPr>
      <w:r>
        <w:rPr>
          <w:rFonts w:ascii="Arial" w:hAnsi="Arial"/>
          <w:sz w:val="22"/>
          <w:szCs w:val="22"/>
        </w:rPr>
        <w:t>The portal is due to “go live” shortly.</w:t>
      </w:r>
    </w:p>
    <w:p w:rsidR="0074096A" w:rsidRPr="00731108" w:rsidRDefault="0074096A" w:rsidP="003B1B51">
      <w:pPr>
        <w:tabs>
          <w:tab w:val="left" w:pos="360"/>
        </w:tabs>
        <w:jc w:val="both"/>
        <w:rPr>
          <w:rFonts w:ascii="Arial" w:hAnsi="Arial"/>
          <w:sz w:val="22"/>
          <w:szCs w:val="22"/>
        </w:rPr>
      </w:pPr>
    </w:p>
    <w:p w:rsidR="003B1B51" w:rsidRPr="004925E0" w:rsidRDefault="003B1B51" w:rsidP="003B1B51">
      <w:pPr>
        <w:tabs>
          <w:tab w:val="left" w:pos="360"/>
        </w:tabs>
        <w:jc w:val="both"/>
        <w:rPr>
          <w:rFonts w:ascii="Arial" w:hAnsi="Arial"/>
          <w:i/>
          <w:sz w:val="22"/>
          <w:szCs w:val="22"/>
        </w:rPr>
      </w:pPr>
      <w:r w:rsidRPr="004925E0">
        <w:rPr>
          <w:rFonts w:ascii="Arial" w:hAnsi="Arial"/>
          <w:i/>
          <w:sz w:val="22"/>
          <w:szCs w:val="22"/>
        </w:rPr>
        <w:t>National Long-term Tourism Strategy</w:t>
      </w:r>
    </w:p>
    <w:p w:rsidR="003B1B51" w:rsidRDefault="003B1B51" w:rsidP="003B1B51">
      <w:pPr>
        <w:tabs>
          <w:tab w:val="left" w:pos="360"/>
        </w:tabs>
        <w:jc w:val="both"/>
        <w:rPr>
          <w:rFonts w:ascii="Arial" w:hAnsi="Arial"/>
          <w:sz w:val="22"/>
          <w:szCs w:val="22"/>
        </w:rPr>
      </w:pPr>
    </w:p>
    <w:p w:rsidR="003B1B51" w:rsidRDefault="003B1B51" w:rsidP="003B1B51">
      <w:pPr>
        <w:tabs>
          <w:tab w:val="left" w:pos="360"/>
        </w:tabs>
        <w:jc w:val="both"/>
        <w:rPr>
          <w:rFonts w:ascii="Arial" w:hAnsi="Arial"/>
          <w:sz w:val="22"/>
          <w:szCs w:val="22"/>
        </w:rPr>
      </w:pPr>
      <w:r>
        <w:rPr>
          <w:rFonts w:ascii="Arial" w:hAnsi="Arial"/>
          <w:sz w:val="22"/>
          <w:szCs w:val="22"/>
        </w:rPr>
        <w:t>The State Government, through DEEDI is currently w</w:t>
      </w:r>
      <w:r w:rsidRPr="00E87570">
        <w:rPr>
          <w:rFonts w:ascii="Arial" w:hAnsi="Arial"/>
          <w:sz w:val="22"/>
          <w:szCs w:val="22"/>
        </w:rPr>
        <w:t xml:space="preserve">orking with other Australian tourism agencies to develop a </w:t>
      </w:r>
      <w:r w:rsidRPr="00074222">
        <w:rPr>
          <w:rFonts w:ascii="Arial" w:hAnsi="Arial"/>
          <w:sz w:val="22"/>
          <w:szCs w:val="22"/>
        </w:rPr>
        <w:t>national tourism accreditation framework</w:t>
      </w:r>
      <w:r w:rsidRPr="00E87570">
        <w:rPr>
          <w:rFonts w:ascii="Arial" w:hAnsi="Arial"/>
          <w:sz w:val="22"/>
          <w:szCs w:val="22"/>
        </w:rPr>
        <w:t xml:space="preserve"> to ensure visitors enjoy consistently high quality tourism experiences and products throughout Australia. </w:t>
      </w:r>
      <w:r>
        <w:rPr>
          <w:rFonts w:ascii="Arial" w:hAnsi="Arial"/>
          <w:sz w:val="22"/>
          <w:szCs w:val="22"/>
        </w:rPr>
        <w:t xml:space="preserve"> </w:t>
      </w:r>
      <w:r w:rsidRPr="00E87570">
        <w:rPr>
          <w:rFonts w:ascii="Arial" w:hAnsi="Arial"/>
          <w:sz w:val="22"/>
          <w:szCs w:val="22"/>
        </w:rPr>
        <w:t>This will help to address the varying standards in tourism products across Queensland and to ensure mature visitors’ expectations of quality tourism are met in Queensland.</w:t>
      </w:r>
    </w:p>
    <w:p w:rsidR="003B1B51" w:rsidRDefault="003B1B51" w:rsidP="003B1B51">
      <w:pPr>
        <w:tabs>
          <w:tab w:val="left" w:pos="360"/>
        </w:tabs>
        <w:jc w:val="both"/>
        <w:rPr>
          <w:rFonts w:ascii="Arial" w:hAnsi="Arial"/>
          <w:sz w:val="22"/>
          <w:szCs w:val="22"/>
        </w:rPr>
      </w:pPr>
    </w:p>
    <w:p w:rsidR="003B1B51" w:rsidRDefault="003B1B51" w:rsidP="003B1B51">
      <w:pPr>
        <w:tabs>
          <w:tab w:val="left" w:pos="360"/>
        </w:tabs>
        <w:jc w:val="both"/>
        <w:rPr>
          <w:rFonts w:ascii="Arial" w:hAnsi="Arial"/>
          <w:sz w:val="22"/>
          <w:szCs w:val="22"/>
        </w:rPr>
      </w:pPr>
      <w:r>
        <w:rPr>
          <w:rFonts w:ascii="Arial" w:hAnsi="Arial"/>
          <w:sz w:val="22"/>
          <w:szCs w:val="22"/>
        </w:rPr>
        <w:t xml:space="preserve">Through </w:t>
      </w:r>
      <w:r w:rsidR="0074096A">
        <w:rPr>
          <w:rFonts w:ascii="Arial" w:hAnsi="Arial"/>
          <w:sz w:val="22"/>
          <w:szCs w:val="22"/>
        </w:rPr>
        <w:t>QTIC</w:t>
      </w:r>
      <w:r w:rsidR="005A7CE2">
        <w:rPr>
          <w:rFonts w:ascii="Arial" w:hAnsi="Arial"/>
          <w:sz w:val="22"/>
          <w:szCs w:val="22"/>
        </w:rPr>
        <w:t>’</w:t>
      </w:r>
      <w:r>
        <w:rPr>
          <w:rFonts w:ascii="Arial" w:hAnsi="Arial"/>
          <w:sz w:val="22"/>
          <w:szCs w:val="22"/>
        </w:rPr>
        <w:t xml:space="preserve">s representation on the </w:t>
      </w:r>
      <w:r w:rsidRPr="006E59E4">
        <w:rPr>
          <w:rFonts w:ascii="Arial" w:hAnsi="Arial"/>
          <w:sz w:val="22"/>
          <w:szCs w:val="22"/>
        </w:rPr>
        <w:t xml:space="preserve">Labour and Skills </w:t>
      </w:r>
      <w:r>
        <w:rPr>
          <w:rFonts w:ascii="Arial" w:hAnsi="Arial"/>
          <w:sz w:val="22"/>
          <w:szCs w:val="22"/>
        </w:rPr>
        <w:t xml:space="preserve">Working Group (which has been formed under </w:t>
      </w:r>
      <w:r w:rsidRPr="006E59E4">
        <w:rPr>
          <w:rFonts w:ascii="Arial" w:hAnsi="Arial"/>
          <w:sz w:val="22"/>
          <w:szCs w:val="22"/>
        </w:rPr>
        <w:t>National Long-</w:t>
      </w:r>
      <w:r>
        <w:rPr>
          <w:rFonts w:ascii="Arial" w:hAnsi="Arial"/>
          <w:sz w:val="22"/>
          <w:szCs w:val="22"/>
        </w:rPr>
        <w:t>T</w:t>
      </w:r>
      <w:r w:rsidRPr="006E59E4">
        <w:rPr>
          <w:rFonts w:ascii="Arial" w:hAnsi="Arial"/>
          <w:sz w:val="22"/>
          <w:szCs w:val="22"/>
        </w:rPr>
        <w:t>erm Tourism Strategy</w:t>
      </w:r>
      <w:r>
        <w:rPr>
          <w:rFonts w:ascii="Arial" w:hAnsi="Arial"/>
          <w:sz w:val="22"/>
          <w:szCs w:val="22"/>
        </w:rPr>
        <w:t>), the State is also engaged in progressing workforce initiatives that look at addressing recognition and transferability of skills issues.  This has the capacity to improve the engagement of grey nomads as a viable workforce both nationally and in Queensland.</w:t>
      </w:r>
    </w:p>
    <w:p w:rsidR="00C60691" w:rsidRPr="00E87570" w:rsidRDefault="00C60691" w:rsidP="003B1B51">
      <w:pPr>
        <w:tabs>
          <w:tab w:val="left" w:pos="360"/>
        </w:tabs>
        <w:jc w:val="both"/>
        <w:rPr>
          <w:rFonts w:ascii="Arial" w:hAnsi="Arial"/>
          <w:sz w:val="22"/>
          <w:szCs w:val="22"/>
        </w:rPr>
      </w:pPr>
    </w:p>
    <w:p w:rsidR="003B1B51" w:rsidRPr="00731108" w:rsidRDefault="003B1B51" w:rsidP="003B1B51">
      <w:pPr>
        <w:rPr>
          <w:rFonts w:ascii="Arial" w:hAnsi="Arial"/>
          <w:i/>
          <w:sz w:val="22"/>
          <w:szCs w:val="22"/>
        </w:rPr>
      </w:pPr>
      <w:r w:rsidRPr="00731108">
        <w:rPr>
          <w:rFonts w:ascii="Arial" w:hAnsi="Arial"/>
          <w:i/>
          <w:sz w:val="22"/>
          <w:szCs w:val="22"/>
        </w:rPr>
        <w:t>Campground Host program</w:t>
      </w:r>
    </w:p>
    <w:p w:rsidR="003B1B51" w:rsidRPr="00FB7721" w:rsidRDefault="003B1B51" w:rsidP="003B1B51">
      <w:pPr>
        <w:rPr>
          <w:rFonts w:ascii="Arial" w:hAnsi="Arial"/>
          <w:i/>
          <w:sz w:val="22"/>
          <w:szCs w:val="22"/>
        </w:rPr>
      </w:pPr>
    </w:p>
    <w:p w:rsidR="003B1B51" w:rsidRPr="006C2E67" w:rsidRDefault="003B1B51" w:rsidP="003B1B51">
      <w:pPr>
        <w:jc w:val="both"/>
        <w:rPr>
          <w:rFonts w:ascii="Arial" w:hAnsi="Arial"/>
          <w:sz w:val="22"/>
          <w:szCs w:val="22"/>
        </w:rPr>
      </w:pPr>
      <w:r>
        <w:rPr>
          <w:rFonts w:ascii="Arial" w:hAnsi="Arial"/>
          <w:sz w:val="22"/>
          <w:szCs w:val="22"/>
        </w:rPr>
        <w:t>The Department of Environment and Resource Management (DERM) is looking at t</w:t>
      </w:r>
      <w:r w:rsidRPr="006C2E67">
        <w:rPr>
          <w:rFonts w:ascii="Arial" w:hAnsi="Arial"/>
          <w:sz w:val="22"/>
          <w:szCs w:val="22"/>
        </w:rPr>
        <w:t xml:space="preserve">he feasibility of establishing a campground host program, especially for western and more remote areas of Queensland.  Such a program could potentially utilise the skills of grey nomads to provide significant support to </w:t>
      </w:r>
      <w:r>
        <w:rPr>
          <w:rFonts w:ascii="Arial" w:hAnsi="Arial"/>
          <w:sz w:val="22"/>
          <w:szCs w:val="22"/>
        </w:rPr>
        <w:t>the agency</w:t>
      </w:r>
      <w:r w:rsidRPr="006C2E67">
        <w:rPr>
          <w:rFonts w:ascii="Arial" w:hAnsi="Arial"/>
          <w:sz w:val="22"/>
          <w:szCs w:val="22"/>
        </w:rPr>
        <w:t xml:space="preserve"> and enhance their tourism experience through longer stays and more intensive experience with the local area.</w:t>
      </w:r>
    </w:p>
    <w:p w:rsidR="003B1B51" w:rsidRPr="006C2E67" w:rsidRDefault="003B1B51" w:rsidP="003B1B51">
      <w:pPr>
        <w:jc w:val="both"/>
        <w:rPr>
          <w:rFonts w:ascii="Arial" w:hAnsi="Arial"/>
          <w:sz w:val="22"/>
          <w:szCs w:val="22"/>
        </w:rPr>
      </w:pPr>
    </w:p>
    <w:p w:rsidR="003B1B51" w:rsidRPr="006C2E67" w:rsidRDefault="003B1B51" w:rsidP="003B1B51">
      <w:pPr>
        <w:jc w:val="both"/>
        <w:rPr>
          <w:rFonts w:ascii="Arial" w:hAnsi="Arial"/>
          <w:sz w:val="22"/>
          <w:szCs w:val="22"/>
        </w:rPr>
      </w:pPr>
      <w:r>
        <w:rPr>
          <w:rFonts w:ascii="Arial" w:hAnsi="Arial"/>
          <w:sz w:val="22"/>
          <w:szCs w:val="22"/>
        </w:rPr>
        <w:t xml:space="preserve">This </w:t>
      </w:r>
      <w:r w:rsidRPr="006C2E67">
        <w:rPr>
          <w:rFonts w:ascii="Arial" w:hAnsi="Arial"/>
          <w:sz w:val="22"/>
          <w:szCs w:val="22"/>
        </w:rPr>
        <w:t xml:space="preserve">program could enhance the presentation, upkeep and maintenance of campgrounds and generally provide more extensive campground support services for other tourists.  These could be especially valuable in those large, remote parks where </w:t>
      </w:r>
      <w:r>
        <w:rPr>
          <w:rFonts w:ascii="Arial" w:hAnsi="Arial"/>
          <w:sz w:val="22"/>
          <w:szCs w:val="22"/>
        </w:rPr>
        <w:t>DERM</w:t>
      </w:r>
      <w:r w:rsidRPr="006C2E67">
        <w:rPr>
          <w:rFonts w:ascii="Arial" w:hAnsi="Arial"/>
          <w:sz w:val="22"/>
          <w:szCs w:val="22"/>
        </w:rPr>
        <w:t xml:space="preserve"> are unable to provide a regular visible presence due to relatively low staffing levels.</w:t>
      </w:r>
    </w:p>
    <w:p w:rsidR="0074096A" w:rsidRDefault="0074096A" w:rsidP="003B1B51">
      <w:pPr>
        <w:rPr>
          <w:rFonts w:ascii="Arial" w:hAnsi="Arial"/>
          <w:i/>
          <w:sz w:val="22"/>
          <w:szCs w:val="22"/>
        </w:rPr>
      </w:pPr>
    </w:p>
    <w:p w:rsidR="003B1B51" w:rsidRPr="00FB7721" w:rsidRDefault="003B1B51" w:rsidP="003B1B51">
      <w:pPr>
        <w:rPr>
          <w:rFonts w:ascii="Arial" w:hAnsi="Arial"/>
          <w:i/>
          <w:sz w:val="22"/>
          <w:szCs w:val="22"/>
        </w:rPr>
      </w:pPr>
      <w:r w:rsidRPr="00FB7721">
        <w:rPr>
          <w:rFonts w:ascii="Arial" w:hAnsi="Arial"/>
          <w:i/>
          <w:sz w:val="22"/>
          <w:szCs w:val="22"/>
        </w:rPr>
        <w:t>Park Volunteer program</w:t>
      </w:r>
    </w:p>
    <w:p w:rsidR="003B1B51" w:rsidRPr="006C2E67" w:rsidRDefault="003B1B51" w:rsidP="003B1B51">
      <w:pPr>
        <w:rPr>
          <w:rFonts w:ascii="Arial" w:hAnsi="Arial"/>
          <w:sz w:val="22"/>
          <w:szCs w:val="22"/>
        </w:rPr>
      </w:pPr>
    </w:p>
    <w:p w:rsidR="003B1B51" w:rsidRPr="006C2E67" w:rsidRDefault="003B1B51" w:rsidP="003B1B51">
      <w:pPr>
        <w:jc w:val="both"/>
        <w:rPr>
          <w:rFonts w:ascii="Arial" w:hAnsi="Arial"/>
          <w:sz w:val="22"/>
          <w:szCs w:val="22"/>
        </w:rPr>
      </w:pPr>
      <w:r w:rsidRPr="006C2E67">
        <w:rPr>
          <w:rFonts w:ascii="Arial" w:hAnsi="Arial"/>
          <w:sz w:val="22"/>
          <w:szCs w:val="22"/>
        </w:rPr>
        <w:t xml:space="preserve">Most volunteer arrangements are currently undertaken on a casual, ad hoc basis however a significant opportunity exists to establish a more formalised approach through a structured program that could see grey nomads actively engaged in a true “volun-tourism” experience. </w:t>
      </w:r>
      <w:r>
        <w:rPr>
          <w:rFonts w:ascii="Arial" w:hAnsi="Arial"/>
          <w:sz w:val="22"/>
          <w:szCs w:val="22"/>
        </w:rPr>
        <w:t xml:space="preserve"> </w:t>
      </w:r>
      <w:r w:rsidRPr="006C2E67">
        <w:rPr>
          <w:rFonts w:ascii="Arial" w:hAnsi="Arial"/>
          <w:sz w:val="22"/>
          <w:szCs w:val="22"/>
        </w:rPr>
        <w:t>This could include involvement in wildlife conservation, cultural heritage, rehabilitation, environmental monitoring and asset maintenance work to name a few.</w:t>
      </w:r>
    </w:p>
    <w:p w:rsidR="00E3556D" w:rsidRDefault="00E3556D" w:rsidP="003B1B51">
      <w:pPr>
        <w:jc w:val="both"/>
        <w:rPr>
          <w:rFonts w:ascii="Arial" w:hAnsi="Arial"/>
          <w:sz w:val="22"/>
          <w:szCs w:val="22"/>
        </w:rPr>
        <w:sectPr w:rsidR="00E3556D">
          <w:footerReference w:type="even" r:id="rId18"/>
          <w:footerReference w:type="default" r:id="rId19"/>
          <w:pgSz w:w="11906" w:h="16838"/>
          <w:pgMar w:top="1440" w:right="1800" w:bottom="1440" w:left="1800" w:header="708" w:footer="708" w:gutter="0"/>
          <w:cols w:space="708"/>
          <w:docGrid w:linePitch="360"/>
        </w:sectPr>
      </w:pPr>
    </w:p>
    <w:p w:rsidR="00E3556D" w:rsidRPr="00173B49" w:rsidRDefault="00E3556D" w:rsidP="00E3556D">
      <w:pPr>
        <w:jc w:val="both"/>
        <w:rPr>
          <w:rFonts w:ascii="Arial" w:hAnsi="Arial"/>
          <w:b/>
          <w:sz w:val="22"/>
          <w:szCs w:val="22"/>
        </w:rPr>
      </w:pPr>
      <w:r w:rsidRPr="00173B49">
        <w:rPr>
          <w:rFonts w:ascii="Arial" w:hAnsi="Arial"/>
          <w:b/>
          <w:sz w:val="22"/>
          <w:szCs w:val="22"/>
        </w:rPr>
        <w:t xml:space="preserve">Attachment 1 </w:t>
      </w:r>
    </w:p>
    <w:p w:rsidR="00E3556D" w:rsidRPr="00173B49" w:rsidRDefault="00E3556D" w:rsidP="00E3556D">
      <w:pPr>
        <w:jc w:val="both"/>
        <w:rPr>
          <w:rFonts w:ascii="Arial" w:hAnsi="Arial"/>
          <w:sz w:val="22"/>
          <w:szCs w:val="22"/>
        </w:rPr>
      </w:pPr>
    </w:p>
    <w:p w:rsidR="00E3556D" w:rsidRPr="00173B49" w:rsidRDefault="00E3556D" w:rsidP="00E3556D">
      <w:pPr>
        <w:jc w:val="both"/>
        <w:rPr>
          <w:rFonts w:ascii="Arial" w:hAnsi="Arial"/>
          <w:b/>
          <w:sz w:val="22"/>
          <w:szCs w:val="22"/>
        </w:rPr>
      </w:pPr>
      <w:r w:rsidRPr="00173B49">
        <w:rPr>
          <w:rFonts w:ascii="Arial" w:hAnsi="Arial"/>
          <w:b/>
          <w:sz w:val="22"/>
          <w:szCs w:val="22"/>
        </w:rPr>
        <w:t xml:space="preserve">Tourism </w:t>
      </w:r>
      <w:smartTag w:uri="urn:schemas-microsoft-com:office:smarttags" w:element="State">
        <w:r w:rsidRPr="00173B49">
          <w:rPr>
            <w:rFonts w:ascii="Arial" w:hAnsi="Arial"/>
            <w:b/>
            <w:sz w:val="22"/>
            <w:szCs w:val="22"/>
          </w:rPr>
          <w:t>Queensland</w:t>
        </w:r>
      </w:smartTag>
      <w:r w:rsidRPr="00173B49">
        <w:rPr>
          <w:rFonts w:ascii="Arial" w:hAnsi="Arial"/>
          <w:b/>
          <w:sz w:val="22"/>
          <w:szCs w:val="22"/>
        </w:rPr>
        <w:t>’s approach to segmenting the domestic tourism market</w:t>
      </w:r>
    </w:p>
    <w:p w:rsidR="00E3556D" w:rsidRPr="00173B49" w:rsidRDefault="00E3556D" w:rsidP="00E3556D">
      <w:pPr>
        <w:jc w:val="both"/>
        <w:rPr>
          <w:rFonts w:ascii="Arial" w:hAnsi="Arial"/>
          <w:sz w:val="22"/>
          <w:szCs w:val="22"/>
        </w:rPr>
      </w:pPr>
    </w:p>
    <w:p w:rsidR="00E3556D" w:rsidRPr="00173B49" w:rsidRDefault="00E3556D" w:rsidP="00E3556D">
      <w:pPr>
        <w:jc w:val="both"/>
        <w:rPr>
          <w:rFonts w:ascii="Arial" w:hAnsi="Arial"/>
          <w:sz w:val="22"/>
          <w:szCs w:val="22"/>
        </w:rPr>
      </w:pPr>
      <w:r w:rsidRPr="00173B49">
        <w:rPr>
          <w:rFonts w:ascii="Arial" w:hAnsi="Arial"/>
          <w:sz w:val="22"/>
          <w:szCs w:val="22"/>
        </w:rPr>
        <w:t xml:space="preserve">The domestic tourism market is increasingly competitive as consumers become more confident, bolstered by more choice and information available.  Tourism Queensland (TQ) and its partners require a sophisticated approach to grasp the competitive edge and increase the number of Australians visiting </w:t>
      </w:r>
      <w:smartTag w:uri="urn:schemas-microsoft-com:office:smarttags" w:element="State">
        <w:r w:rsidRPr="00173B49">
          <w:rPr>
            <w:rFonts w:ascii="Arial" w:hAnsi="Arial"/>
            <w:sz w:val="22"/>
            <w:szCs w:val="22"/>
          </w:rPr>
          <w:t>Queensland</w:t>
        </w:r>
      </w:smartTag>
      <w:r w:rsidRPr="00173B49">
        <w:rPr>
          <w:rFonts w:ascii="Arial" w:hAnsi="Arial"/>
          <w:sz w:val="22"/>
          <w:szCs w:val="22"/>
        </w:rPr>
        <w:t>.  Understanding this, TQ embarked on a segmentation based on consumer psychographics (needs and wants), as opposed to more traditional demographic segmentation based on age and income.</w:t>
      </w:r>
    </w:p>
    <w:p w:rsidR="00E3556D" w:rsidRPr="00173B49" w:rsidRDefault="00E3556D" w:rsidP="00E3556D">
      <w:pPr>
        <w:jc w:val="both"/>
        <w:rPr>
          <w:rFonts w:ascii="Arial" w:hAnsi="Arial"/>
          <w:sz w:val="22"/>
          <w:szCs w:val="22"/>
        </w:rPr>
      </w:pPr>
    </w:p>
    <w:p w:rsidR="00E3556D" w:rsidRPr="00173B49" w:rsidRDefault="00E3556D" w:rsidP="00E3556D">
      <w:pPr>
        <w:jc w:val="both"/>
        <w:rPr>
          <w:rFonts w:ascii="Arial" w:hAnsi="Arial"/>
          <w:sz w:val="22"/>
          <w:szCs w:val="22"/>
        </w:rPr>
      </w:pPr>
      <w:r w:rsidRPr="00173B49">
        <w:rPr>
          <w:rFonts w:ascii="Arial" w:hAnsi="Arial"/>
          <w:sz w:val="22"/>
          <w:szCs w:val="22"/>
        </w:rPr>
        <w:t>Traditional methods of research assume everyone in the same age group or with the same income act in a similar way.  However, it is more productive to understand the consumers needs and wants, thus maximising the impact of the marketing dollar and communicating more effectively with the consumer.  By understanding the genuine holiday needs and motivations of our consumers, TQ can customise our communications to them by offering tailored experiences.</w:t>
      </w:r>
    </w:p>
    <w:p w:rsidR="00E3556D" w:rsidRPr="00173B49" w:rsidRDefault="00E3556D" w:rsidP="00E3556D">
      <w:pPr>
        <w:jc w:val="both"/>
        <w:rPr>
          <w:rFonts w:ascii="Arial" w:hAnsi="Arial"/>
          <w:sz w:val="22"/>
          <w:szCs w:val="22"/>
        </w:rPr>
      </w:pPr>
    </w:p>
    <w:p w:rsidR="00E3556D" w:rsidRDefault="00E3556D" w:rsidP="00E3556D">
      <w:pPr>
        <w:jc w:val="both"/>
        <w:rPr>
          <w:rFonts w:ascii="Arial" w:hAnsi="Arial"/>
          <w:sz w:val="22"/>
          <w:szCs w:val="22"/>
        </w:rPr>
      </w:pPr>
      <w:r w:rsidRPr="00173B49">
        <w:rPr>
          <w:rFonts w:ascii="Arial" w:hAnsi="Arial"/>
          <w:sz w:val="22"/>
          <w:szCs w:val="22"/>
        </w:rPr>
        <w:t>In 2008, T</w:t>
      </w:r>
      <w:r>
        <w:rPr>
          <w:rFonts w:ascii="Arial" w:hAnsi="Arial"/>
          <w:sz w:val="22"/>
          <w:szCs w:val="22"/>
        </w:rPr>
        <w:t>Q</w:t>
      </w:r>
      <w:r w:rsidRPr="00173B49">
        <w:rPr>
          <w:rFonts w:ascii="Arial" w:hAnsi="Arial"/>
          <w:sz w:val="22"/>
          <w:szCs w:val="22"/>
        </w:rPr>
        <w:t xml:space="preserve"> conducted research that identified Australians’ ideal holiday needs and wants, and identified there are six consumer segments in the Australian holiday marketplace based on the experiences they are looking for in a domestic holiday.  The six segments include Connectors, Social Fun-seekers, Active Explorers, Unwinders, Stylish Travellers and Self Discoverers.  For detailed information and fact sheets regarding the six consumer segments, please visit </w:t>
      </w:r>
      <w:r w:rsidRPr="00F04124">
        <w:rPr>
          <w:rFonts w:ascii="Arial" w:hAnsi="Arial"/>
          <w:sz w:val="22"/>
          <w:szCs w:val="22"/>
        </w:rPr>
        <w:t>TQ domestic market segmentation</w:t>
      </w:r>
      <w:r w:rsidRPr="00173B49">
        <w:rPr>
          <w:rFonts w:ascii="Arial" w:hAnsi="Arial"/>
          <w:sz w:val="22"/>
          <w:szCs w:val="22"/>
        </w:rPr>
        <w:t xml:space="preserve"> at </w:t>
      </w:r>
      <w:hyperlink r:id="rId20" w:history="1">
        <w:r w:rsidRPr="008E59EE">
          <w:rPr>
            <w:rStyle w:val="Hyperlink"/>
            <w:rFonts w:ascii="Arial" w:hAnsi="Arial"/>
            <w:sz w:val="22"/>
            <w:szCs w:val="22"/>
          </w:rPr>
          <w:t>www.tq.com.au</w:t>
        </w:r>
      </w:hyperlink>
    </w:p>
    <w:p w:rsidR="00E3556D" w:rsidRPr="00173B49" w:rsidRDefault="00E3556D" w:rsidP="00E3556D">
      <w:pPr>
        <w:jc w:val="both"/>
        <w:rPr>
          <w:rFonts w:ascii="Arial" w:hAnsi="Arial"/>
          <w:sz w:val="22"/>
          <w:szCs w:val="22"/>
        </w:rPr>
      </w:pPr>
    </w:p>
    <w:p w:rsidR="00E3556D" w:rsidRPr="00173B49" w:rsidRDefault="00E3556D" w:rsidP="00E3556D">
      <w:pPr>
        <w:jc w:val="both"/>
        <w:rPr>
          <w:rFonts w:ascii="Arial" w:hAnsi="Arial"/>
          <w:sz w:val="22"/>
          <w:szCs w:val="22"/>
        </w:rPr>
      </w:pPr>
      <w:r w:rsidRPr="00173B49">
        <w:rPr>
          <w:rFonts w:ascii="Arial" w:hAnsi="Arial"/>
          <w:sz w:val="22"/>
          <w:szCs w:val="22"/>
        </w:rPr>
        <w:t>T</w:t>
      </w:r>
      <w:r>
        <w:rPr>
          <w:rFonts w:ascii="Arial" w:hAnsi="Arial"/>
          <w:sz w:val="22"/>
          <w:szCs w:val="22"/>
        </w:rPr>
        <w:t>Q</w:t>
      </w:r>
      <w:r w:rsidRPr="00173B49">
        <w:rPr>
          <w:rFonts w:ascii="Arial" w:hAnsi="Arial"/>
          <w:sz w:val="22"/>
          <w:szCs w:val="22"/>
        </w:rPr>
        <w:t xml:space="preserve"> has identified Connectors and Social Fun-seekers as the primary target markets for </w:t>
      </w:r>
      <w:smartTag w:uri="urn:schemas-microsoft-com:office:smarttags" w:element="State">
        <w:r w:rsidRPr="00173B49">
          <w:rPr>
            <w:rFonts w:ascii="Arial" w:hAnsi="Arial"/>
            <w:sz w:val="22"/>
            <w:szCs w:val="22"/>
          </w:rPr>
          <w:t>Queensland</w:t>
        </w:r>
      </w:smartTag>
      <w:r w:rsidRPr="00173B49">
        <w:rPr>
          <w:rFonts w:ascii="Arial" w:hAnsi="Arial"/>
          <w:sz w:val="22"/>
          <w:szCs w:val="22"/>
        </w:rPr>
        <w:t>, accounting for some 58</w:t>
      </w:r>
      <w:r>
        <w:rPr>
          <w:rFonts w:ascii="Arial" w:hAnsi="Arial"/>
          <w:sz w:val="22"/>
          <w:szCs w:val="22"/>
        </w:rPr>
        <w:t xml:space="preserve"> percent</w:t>
      </w:r>
      <w:r w:rsidRPr="00173B49">
        <w:rPr>
          <w:rFonts w:ascii="Arial" w:hAnsi="Arial"/>
          <w:sz w:val="22"/>
          <w:szCs w:val="22"/>
        </w:rPr>
        <w:t xml:space="preserve"> of the Australian holidaying population. Active Explorers (accounting for 11</w:t>
      </w:r>
      <w:r>
        <w:rPr>
          <w:rFonts w:ascii="Arial" w:hAnsi="Arial"/>
          <w:sz w:val="22"/>
          <w:szCs w:val="22"/>
        </w:rPr>
        <w:t xml:space="preserve"> percent </w:t>
      </w:r>
      <w:r w:rsidRPr="00173B49">
        <w:rPr>
          <w:rFonts w:ascii="Arial" w:hAnsi="Arial"/>
          <w:sz w:val="22"/>
          <w:szCs w:val="22"/>
        </w:rPr>
        <w:t xml:space="preserve">of Australian domestic travellers) have also been identified as a secondary, growth opportunity market for </w:t>
      </w:r>
      <w:smartTag w:uri="urn:schemas-microsoft-com:office:smarttags" w:element="State">
        <w:r w:rsidRPr="00173B49">
          <w:rPr>
            <w:rFonts w:ascii="Arial" w:hAnsi="Arial"/>
            <w:sz w:val="22"/>
            <w:szCs w:val="22"/>
          </w:rPr>
          <w:t>Queensland</w:t>
        </w:r>
      </w:smartTag>
      <w:r w:rsidRPr="00173B49">
        <w:rPr>
          <w:rFonts w:ascii="Arial" w:hAnsi="Arial"/>
          <w:sz w:val="22"/>
          <w:szCs w:val="22"/>
        </w:rPr>
        <w:t xml:space="preserve">. These three segments are all positively disposed to holidaying in </w:t>
      </w:r>
      <w:smartTag w:uri="urn:schemas-microsoft-com:office:smarttags" w:element="State">
        <w:r w:rsidRPr="00173B49">
          <w:rPr>
            <w:rFonts w:ascii="Arial" w:hAnsi="Arial"/>
            <w:sz w:val="22"/>
            <w:szCs w:val="22"/>
          </w:rPr>
          <w:t>Queensland</w:t>
        </w:r>
      </w:smartTag>
      <w:r w:rsidRPr="00173B49">
        <w:rPr>
          <w:rFonts w:ascii="Arial" w:hAnsi="Arial"/>
          <w:sz w:val="22"/>
          <w:szCs w:val="22"/>
        </w:rPr>
        <w:t xml:space="preserve"> and consider </w:t>
      </w:r>
      <w:smartTag w:uri="urn:schemas-microsoft-com:office:smarttags" w:element="State">
        <w:r w:rsidRPr="00173B49">
          <w:rPr>
            <w:rFonts w:ascii="Arial" w:hAnsi="Arial"/>
            <w:sz w:val="22"/>
            <w:szCs w:val="22"/>
          </w:rPr>
          <w:t>Queensland</w:t>
        </w:r>
      </w:smartTag>
      <w:r w:rsidRPr="00173B49">
        <w:rPr>
          <w:rFonts w:ascii="Arial" w:hAnsi="Arial"/>
          <w:sz w:val="22"/>
          <w:szCs w:val="22"/>
        </w:rPr>
        <w:t xml:space="preserve"> is able to offer the holiday products and experiences they desire.</w:t>
      </w:r>
    </w:p>
    <w:p w:rsidR="00E3556D" w:rsidRPr="00173B49" w:rsidRDefault="00E3556D" w:rsidP="00E3556D">
      <w:pPr>
        <w:jc w:val="both"/>
        <w:rPr>
          <w:rFonts w:ascii="Arial" w:hAnsi="Arial"/>
          <w:sz w:val="22"/>
          <w:szCs w:val="22"/>
        </w:rPr>
      </w:pPr>
    </w:p>
    <w:p w:rsidR="00E3556D" w:rsidRPr="00173B49" w:rsidRDefault="00E3556D" w:rsidP="00E3556D">
      <w:pPr>
        <w:jc w:val="both"/>
        <w:rPr>
          <w:rFonts w:ascii="Arial" w:hAnsi="Arial"/>
          <w:sz w:val="22"/>
          <w:szCs w:val="22"/>
        </w:rPr>
      </w:pPr>
      <w:r w:rsidRPr="00173B49">
        <w:rPr>
          <w:rFonts w:ascii="Arial" w:hAnsi="Arial"/>
          <w:sz w:val="22"/>
          <w:szCs w:val="22"/>
        </w:rPr>
        <w:t>For Connectors, holidays are a chance to connect with the people they care most about.  For Social Fun-seekers</w:t>
      </w:r>
      <w:r>
        <w:rPr>
          <w:rFonts w:ascii="Arial" w:hAnsi="Arial"/>
          <w:sz w:val="22"/>
          <w:szCs w:val="22"/>
        </w:rPr>
        <w:t>,</w:t>
      </w:r>
      <w:r w:rsidRPr="00173B49">
        <w:rPr>
          <w:rFonts w:ascii="Arial" w:hAnsi="Arial"/>
          <w:sz w:val="22"/>
          <w:szCs w:val="22"/>
        </w:rPr>
        <w:t xml:space="preserve"> the essence of a holiday is having a fun time.  While they do a lot of different activities, it is sharing the experience with friends and other holidaymakers which make</w:t>
      </w:r>
      <w:r>
        <w:rPr>
          <w:rFonts w:ascii="Arial" w:hAnsi="Arial"/>
          <w:sz w:val="22"/>
          <w:szCs w:val="22"/>
        </w:rPr>
        <w:t>s</w:t>
      </w:r>
      <w:r w:rsidRPr="00173B49">
        <w:rPr>
          <w:rFonts w:ascii="Arial" w:hAnsi="Arial"/>
          <w:sz w:val="22"/>
          <w:szCs w:val="22"/>
        </w:rPr>
        <w:t xml:space="preserve"> the difference. Active Explorers </w:t>
      </w:r>
      <w:r>
        <w:rPr>
          <w:rFonts w:ascii="Arial" w:hAnsi="Arial"/>
          <w:sz w:val="22"/>
          <w:szCs w:val="22"/>
        </w:rPr>
        <w:t xml:space="preserve">also </w:t>
      </w:r>
      <w:r w:rsidRPr="00173B49">
        <w:rPr>
          <w:rFonts w:ascii="Arial" w:hAnsi="Arial"/>
          <w:sz w:val="22"/>
          <w:szCs w:val="22"/>
        </w:rPr>
        <w:t>like to be challenged and feel alive. For them, holidays are about pushing their boundaries through physically challenging activity.  They enjoy exploring the extremes of the physical environment and feeling alive.</w:t>
      </w:r>
    </w:p>
    <w:p w:rsidR="00E3556D" w:rsidRPr="00173B49" w:rsidRDefault="00E3556D" w:rsidP="00E3556D">
      <w:pPr>
        <w:jc w:val="both"/>
        <w:rPr>
          <w:rFonts w:ascii="Arial" w:hAnsi="Arial"/>
          <w:sz w:val="22"/>
          <w:szCs w:val="22"/>
        </w:rPr>
      </w:pPr>
    </w:p>
    <w:p w:rsidR="00E3556D" w:rsidRPr="00F04124" w:rsidRDefault="00E3556D" w:rsidP="00E3556D">
      <w:pPr>
        <w:jc w:val="both"/>
        <w:rPr>
          <w:rFonts w:ascii="Arial" w:hAnsi="Arial"/>
          <w:sz w:val="22"/>
          <w:szCs w:val="22"/>
          <w:u w:val="single"/>
        </w:rPr>
      </w:pPr>
      <w:r w:rsidRPr="00F04124">
        <w:rPr>
          <w:rFonts w:ascii="Arial" w:hAnsi="Arial"/>
          <w:sz w:val="22"/>
          <w:szCs w:val="22"/>
          <w:u w:val="single"/>
        </w:rPr>
        <w:t>International target market</w:t>
      </w:r>
      <w:r>
        <w:rPr>
          <w:rFonts w:ascii="Arial" w:hAnsi="Arial"/>
          <w:sz w:val="22"/>
          <w:szCs w:val="22"/>
          <w:u w:val="single"/>
        </w:rPr>
        <w:t>s</w:t>
      </w:r>
    </w:p>
    <w:p w:rsidR="00E3556D" w:rsidRPr="00F04124" w:rsidRDefault="00E3556D" w:rsidP="00E3556D">
      <w:pPr>
        <w:jc w:val="both"/>
        <w:rPr>
          <w:rFonts w:ascii="Arial" w:hAnsi="Arial"/>
          <w:sz w:val="22"/>
          <w:szCs w:val="22"/>
          <w:u w:val="single"/>
        </w:rPr>
      </w:pPr>
    </w:p>
    <w:p w:rsidR="00E3556D" w:rsidRPr="00173B49" w:rsidRDefault="00E3556D" w:rsidP="00E3556D">
      <w:pPr>
        <w:jc w:val="both"/>
        <w:rPr>
          <w:rFonts w:ascii="Arial" w:hAnsi="Arial"/>
          <w:sz w:val="22"/>
          <w:szCs w:val="22"/>
        </w:rPr>
      </w:pPr>
      <w:r w:rsidRPr="00173B49">
        <w:rPr>
          <w:rFonts w:ascii="Arial" w:hAnsi="Arial"/>
          <w:sz w:val="22"/>
          <w:szCs w:val="22"/>
        </w:rPr>
        <w:t>T</w:t>
      </w:r>
      <w:r>
        <w:rPr>
          <w:rFonts w:ascii="Arial" w:hAnsi="Arial"/>
          <w:sz w:val="22"/>
          <w:szCs w:val="22"/>
        </w:rPr>
        <w:t>Q</w:t>
      </w:r>
      <w:r w:rsidRPr="00173B49">
        <w:rPr>
          <w:rFonts w:ascii="Arial" w:hAnsi="Arial"/>
          <w:sz w:val="22"/>
          <w:szCs w:val="22"/>
        </w:rPr>
        <w:t xml:space="preserve">, in conjunction with Tourism </w:t>
      </w:r>
      <w:smartTag w:uri="urn:schemas-microsoft-com:office:smarttags" w:element="country-region">
        <w:smartTag w:uri="urn:schemas-microsoft-com:office:smarttags" w:element="place">
          <w:r w:rsidRPr="00173B49">
            <w:rPr>
              <w:rFonts w:ascii="Arial" w:hAnsi="Arial"/>
              <w:sz w:val="22"/>
              <w:szCs w:val="22"/>
            </w:rPr>
            <w:t>Australia</w:t>
          </w:r>
        </w:smartTag>
      </w:smartTag>
      <w:r w:rsidRPr="00173B49">
        <w:rPr>
          <w:rFonts w:ascii="Arial" w:hAnsi="Arial"/>
          <w:sz w:val="22"/>
          <w:szCs w:val="22"/>
        </w:rPr>
        <w:t xml:space="preserve">, has identified the </w:t>
      </w:r>
      <w:hyperlink r:id="rId21" w:history="1">
        <w:r w:rsidRPr="00F04124">
          <w:rPr>
            <w:rStyle w:val="Hyperlink"/>
            <w:rFonts w:ascii="Arial" w:hAnsi="Arial"/>
            <w:color w:val="auto"/>
            <w:sz w:val="22"/>
            <w:szCs w:val="22"/>
            <w:u w:val="none"/>
          </w:rPr>
          <w:t>Global Experience Seeker</w:t>
        </w:r>
      </w:hyperlink>
      <w:r w:rsidRPr="00F04124">
        <w:rPr>
          <w:rFonts w:ascii="Arial" w:hAnsi="Arial"/>
          <w:sz w:val="22"/>
          <w:szCs w:val="22"/>
        </w:rPr>
        <w:t xml:space="preserve"> </w:t>
      </w:r>
      <w:r w:rsidRPr="00173B49">
        <w:rPr>
          <w:rFonts w:ascii="Arial" w:hAnsi="Arial"/>
          <w:sz w:val="22"/>
          <w:szCs w:val="22"/>
        </w:rPr>
        <w:t>as its primary target market.  Experience Seekers can be found among all age groups, income levels and geographic locations.  Within this segment there are commonalities in attitude to travel, personal development and everyday life that exist across countries. Experience Seekers want authentic, personal experiences, to make friends and to meet and interact with the locals while on holiday.  They wish to experience something different from their normal day-to-day life and understand and learn about different lifestyles and cultures. They seek to participate in the lifestyle and experience rather than simply observe it, and to challenge themselves physically, emotionally and/or mentally.</w:t>
      </w:r>
    </w:p>
    <w:p w:rsidR="00E3556D" w:rsidRPr="00173B49" w:rsidRDefault="00E3556D" w:rsidP="00E3556D">
      <w:pPr>
        <w:jc w:val="both"/>
        <w:rPr>
          <w:rFonts w:ascii="Arial" w:hAnsi="Arial"/>
          <w:sz w:val="22"/>
          <w:szCs w:val="22"/>
        </w:rPr>
      </w:pPr>
    </w:p>
    <w:p w:rsidR="00E3556D" w:rsidRPr="00173B49" w:rsidRDefault="00E3556D" w:rsidP="00E3556D">
      <w:pPr>
        <w:jc w:val="both"/>
        <w:rPr>
          <w:rFonts w:ascii="Arial" w:hAnsi="Arial"/>
          <w:sz w:val="22"/>
          <w:szCs w:val="22"/>
        </w:rPr>
      </w:pPr>
    </w:p>
    <w:p w:rsidR="00E3556D" w:rsidRPr="00F04124" w:rsidRDefault="00E3556D" w:rsidP="00E3556D">
      <w:pPr>
        <w:jc w:val="both"/>
        <w:rPr>
          <w:rFonts w:ascii="Arial" w:hAnsi="Arial"/>
          <w:sz w:val="22"/>
          <w:szCs w:val="22"/>
          <w:u w:val="single"/>
        </w:rPr>
      </w:pPr>
      <w:r w:rsidRPr="00F04124">
        <w:rPr>
          <w:rFonts w:ascii="Arial" w:hAnsi="Arial"/>
          <w:sz w:val="22"/>
          <w:szCs w:val="22"/>
          <w:u w:val="single"/>
        </w:rPr>
        <w:t xml:space="preserve">Tourism </w:t>
      </w:r>
      <w:smartTag w:uri="urn:schemas-microsoft-com:office:smarttags" w:element="State">
        <w:r w:rsidRPr="00F04124">
          <w:rPr>
            <w:rFonts w:ascii="Arial" w:hAnsi="Arial"/>
            <w:sz w:val="22"/>
            <w:szCs w:val="22"/>
            <w:u w:val="single"/>
          </w:rPr>
          <w:t>Queensland</w:t>
        </w:r>
      </w:smartTag>
      <w:r w:rsidRPr="00F04124">
        <w:rPr>
          <w:rFonts w:ascii="Arial" w:hAnsi="Arial"/>
          <w:sz w:val="22"/>
          <w:szCs w:val="22"/>
          <w:u w:val="single"/>
        </w:rPr>
        <w:t xml:space="preserve">’s approach to marketing </w:t>
      </w:r>
      <w:smartTag w:uri="urn:schemas-microsoft-com:office:smarttags" w:element="State">
        <w:r w:rsidRPr="00F04124">
          <w:rPr>
            <w:rFonts w:ascii="Arial" w:hAnsi="Arial"/>
            <w:sz w:val="22"/>
            <w:szCs w:val="22"/>
            <w:u w:val="single"/>
          </w:rPr>
          <w:t>Queensland</w:t>
        </w:r>
      </w:smartTag>
      <w:r w:rsidRPr="00F04124">
        <w:rPr>
          <w:rFonts w:ascii="Arial" w:hAnsi="Arial"/>
          <w:sz w:val="22"/>
          <w:szCs w:val="22"/>
          <w:u w:val="single"/>
        </w:rPr>
        <w:t xml:space="preserve"> experiences</w:t>
      </w:r>
    </w:p>
    <w:p w:rsidR="00E3556D" w:rsidRPr="00173B49" w:rsidRDefault="00E3556D" w:rsidP="00E3556D">
      <w:pPr>
        <w:jc w:val="both"/>
        <w:rPr>
          <w:rFonts w:ascii="Arial" w:hAnsi="Arial"/>
          <w:sz w:val="22"/>
          <w:szCs w:val="22"/>
        </w:rPr>
      </w:pPr>
    </w:p>
    <w:p w:rsidR="00E3556D" w:rsidRPr="00173B49" w:rsidRDefault="00E3556D" w:rsidP="00E3556D">
      <w:pPr>
        <w:jc w:val="both"/>
        <w:rPr>
          <w:rFonts w:ascii="Arial" w:hAnsi="Arial"/>
          <w:sz w:val="22"/>
          <w:szCs w:val="22"/>
        </w:rPr>
      </w:pPr>
      <w:r w:rsidRPr="00173B49">
        <w:rPr>
          <w:rFonts w:ascii="Arial" w:hAnsi="Arial"/>
          <w:sz w:val="22"/>
          <w:szCs w:val="22"/>
        </w:rPr>
        <w:t xml:space="preserve">Under </w:t>
      </w:r>
      <w:r>
        <w:rPr>
          <w:rFonts w:ascii="Arial" w:hAnsi="Arial"/>
          <w:sz w:val="22"/>
          <w:szCs w:val="22"/>
        </w:rPr>
        <w:t>TQ’s</w:t>
      </w:r>
      <w:r w:rsidRPr="00173B49">
        <w:rPr>
          <w:rFonts w:ascii="Arial" w:hAnsi="Arial"/>
          <w:sz w:val="22"/>
          <w:szCs w:val="22"/>
        </w:rPr>
        <w:t xml:space="preserve"> global brand strategy, </w:t>
      </w:r>
      <w:smartTag w:uri="urn:schemas-microsoft-com:office:smarttags" w:element="State">
        <w:r w:rsidRPr="00173B49">
          <w:rPr>
            <w:rFonts w:ascii="Arial" w:hAnsi="Arial"/>
            <w:sz w:val="22"/>
            <w:szCs w:val="22"/>
          </w:rPr>
          <w:t>Queensland</w:t>
        </w:r>
      </w:smartTag>
      <w:r w:rsidRPr="00173B49">
        <w:rPr>
          <w:rFonts w:ascii="Arial" w:hAnsi="Arial"/>
          <w:sz w:val="22"/>
          <w:szCs w:val="22"/>
        </w:rPr>
        <w:t xml:space="preserve"> and its destinations are collectively promoted under the creative framework of Brand </w:t>
      </w:r>
      <w:smartTag w:uri="urn:schemas-microsoft-com:office:smarttags" w:element="State">
        <w:r w:rsidRPr="00173B49">
          <w:rPr>
            <w:rFonts w:ascii="Arial" w:hAnsi="Arial"/>
            <w:sz w:val="22"/>
            <w:szCs w:val="22"/>
          </w:rPr>
          <w:t>Queensland</w:t>
        </w:r>
      </w:smartTag>
      <w:r w:rsidRPr="00173B49">
        <w:rPr>
          <w:rFonts w:ascii="Arial" w:hAnsi="Arial"/>
          <w:sz w:val="22"/>
          <w:szCs w:val="22"/>
        </w:rPr>
        <w:t>.  The key attributes of each destination are showcased under the four key themes of Islands &amp; Beaches, Natural Encounters, Adventure and Queensland Lifestyle (where applicable).</w:t>
      </w:r>
    </w:p>
    <w:p w:rsidR="00E3556D" w:rsidRPr="00173B49" w:rsidRDefault="00E3556D" w:rsidP="00E3556D">
      <w:pPr>
        <w:jc w:val="both"/>
        <w:rPr>
          <w:rFonts w:ascii="Arial" w:hAnsi="Arial"/>
          <w:sz w:val="22"/>
          <w:szCs w:val="22"/>
        </w:rPr>
      </w:pPr>
    </w:p>
    <w:p w:rsidR="00E3556D" w:rsidRPr="00F04124" w:rsidRDefault="00E3556D" w:rsidP="00E3556D">
      <w:pPr>
        <w:jc w:val="both"/>
        <w:rPr>
          <w:rFonts w:ascii="Arial" w:hAnsi="Arial"/>
          <w:sz w:val="22"/>
          <w:szCs w:val="22"/>
          <w:u w:val="single"/>
        </w:rPr>
      </w:pPr>
      <w:r w:rsidRPr="00F04124">
        <w:rPr>
          <w:rFonts w:ascii="Arial" w:hAnsi="Arial"/>
          <w:sz w:val="22"/>
          <w:szCs w:val="22"/>
          <w:u w:val="single"/>
        </w:rPr>
        <w:t xml:space="preserve">Tourism </w:t>
      </w:r>
      <w:smartTag w:uri="urn:schemas-microsoft-com:office:smarttags" w:element="State">
        <w:r w:rsidRPr="00F04124">
          <w:rPr>
            <w:rFonts w:ascii="Arial" w:hAnsi="Arial"/>
            <w:sz w:val="22"/>
            <w:szCs w:val="22"/>
            <w:u w:val="single"/>
          </w:rPr>
          <w:t>Queensland</w:t>
        </w:r>
      </w:smartTag>
      <w:r w:rsidRPr="00F04124">
        <w:rPr>
          <w:rFonts w:ascii="Arial" w:hAnsi="Arial"/>
          <w:sz w:val="22"/>
          <w:szCs w:val="22"/>
          <w:u w:val="single"/>
        </w:rPr>
        <w:t>’s approach to grey nomads</w:t>
      </w:r>
    </w:p>
    <w:p w:rsidR="00E3556D" w:rsidRPr="00173B49" w:rsidRDefault="00E3556D" w:rsidP="00E3556D">
      <w:pPr>
        <w:jc w:val="both"/>
        <w:rPr>
          <w:rFonts w:ascii="Arial" w:hAnsi="Arial"/>
          <w:sz w:val="22"/>
          <w:szCs w:val="22"/>
        </w:rPr>
      </w:pPr>
    </w:p>
    <w:p w:rsidR="00E3556D" w:rsidRPr="00173B49" w:rsidRDefault="00E3556D" w:rsidP="00E3556D">
      <w:pPr>
        <w:jc w:val="both"/>
        <w:rPr>
          <w:rFonts w:ascii="Arial" w:hAnsi="Arial"/>
          <w:sz w:val="22"/>
          <w:szCs w:val="22"/>
        </w:rPr>
      </w:pPr>
      <w:r w:rsidRPr="00173B49">
        <w:rPr>
          <w:rFonts w:ascii="Arial" w:hAnsi="Arial"/>
          <w:sz w:val="22"/>
          <w:szCs w:val="22"/>
        </w:rPr>
        <w:t>T</w:t>
      </w:r>
      <w:r>
        <w:rPr>
          <w:rFonts w:ascii="Arial" w:hAnsi="Arial"/>
          <w:sz w:val="22"/>
          <w:szCs w:val="22"/>
        </w:rPr>
        <w:t>Q</w:t>
      </w:r>
      <w:r w:rsidRPr="00173B49">
        <w:rPr>
          <w:rFonts w:ascii="Arial" w:hAnsi="Arial"/>
          <w:sz w:val="22"/>
          <w:szCs w:val="22"/>
        </w:rPr>
        <w:t xml:space="preserve"> recognises that there is a wide range of reasons people travel and the experiences they are looking to have. TQ’s domestic segmentation model has shown that it can not be assumed all grey nomads are looking for exactly the same type of holiday destinations and/or experiences.  Further, while ‘driving’ is an important mode of transport which enables visitors to access </w:t>
      </w:r>
      <w:smartTag w:uri="urn:schemas-microsoft-com:office:smarttags" w:element="State">
        <w:r w:rsidRPr="00173B49">
          <w:rPr>
            <w:rFonts w:ascii="Arial" w:hAnsi="Arial"/>
            <w:sz w:val="22"/>
            <w:szCs w:val="22"/>
          </w:rPr>
          <w:t>Queensland</w:t>
        </w:r>
      </w:smartTag>
      <w:r w:rsidRPr="00173B49">
        <w:rPr>
          <w:rFonts w:ascii="Arial" w:hAnsi="Arial"/>
          <w:sz w:val="22"/>
          <w:szCs w:val="22"/>
        </w:rPr>
        <w:t>’s experiences, it is not the key factor determining destination choice. As such, T</w:t>
      </w:r>
      <w:r>
        <w:rPr>
          <w:rFonts w:ascii="Arial" w:hAnsi="Arial"/>
          <w:sz w:val="22"/>
          <w:szCs w:val="22"/>
        </w:rPr>
        <w:t>Q</w:t>
      </w:r>
      <w:r w:rsidRPr="00173B49">
        <w:rPr>
          <w:rFonts w:ascii="Arial" w:hAnsi="Arial"/>
          <w:sz w:val="22"/>
          <w:szCs w:val="22"/>
        </w:rPr>
        <w:t xml:space="preserve"> incorporates ‘drive’ into broader psychographic marketing approaches.</w:t>
      </w:r>
    </w:p>
    <w:p w:rsidR="00E3556D" w:rsidRPr="00173B49" w:rsidRDefault="00E3556D" w:rsidP="00E3556D">
      <w:pPr>
        <w:jc w:val="both"/>
        <w:rPr>
          <w:rFonts w:ascii="Arial" w:hAnsi="Arial"/>
          <w:sz w:val="22"/>
          <w:szCs w:val="22"/>
        </w:rPr>
      </w:pPr>
    </w:p>
    <w:p w:rsidR="00E3556D" w:rsidRPr="00173B49" w:rsidRDefault="00E3556D" w:rsidP="00E3556D">
      <w:pPr>
        <w:jc w:val="both"/>
        <w:rPr>
          <w:rFonts w:ascii="Arial" w:hAnsi="Arial"/>
          <w:sz w:val="22"/>
          <w:szCs w:val="22"/>
        </w:rPr>
      </w:pPr>
      <w:r w:rsidRPr="00173B49">
        <w:rPr>
          <w:rFonts w:ascii="Arial" w:hAnsi="Arial"/>
          <w:sz w:val="22"/>
          <w:szCs w:val="22"/>
        </w:rPr>
        <w:t>T</w:t>
      </w:r>
      <w:r>
        <w:rPr>
          <w:rFonts w:ascii="Arial" w:hAnsi="Arial"/>
          <w:sz w:val="22"/>
          <w:szCs w:val="22"/>
        </w:rPr>
        <w:t>Q</w:t>
      </w:r>
      <w:r w:rsidRPr="00173B49">
        <w:rPr>
          <w:rFonts w:ascii="Arial" w:hAnsi="Arial"/>
          <w:sz w:val="22"/>
          <w:szCs w:val="22"/>
        </w:rPr>
        <w:t xml:space="preserve"> does not consider grey nomads as a distinct target market, but they exist within each of the identified domestic target segments currently driving our activities.  In T</w:t>
      </w:r>
      <w:r>
        <w:rPr>
          <w:rFonts w:ascii="Arial" w:hAnsi="Arial"/>
          <w:sz w:val="22"/>
          <w:szCs w:val="22"/>
        </w:rPr>
        <w:t>Q’</w:t>
      </w:r>
      <w:r w:rsidRPr="00173B49">
        <w:rPr>
          <w:rFonts w:ascii="Arial" w:hAnsi="Arial"/>
          <w:sz w:val="22"/>
          <w:szCs w:val="22"/>
        </w:rPr>
        <w:t>s view, grey nomad tourists are looking for a range of experiences which are not dictated by their age, but by what they want to get out of their holiday (both their physical and emotional needs).  Therefore, in line with T</w:t>
      </w:r>
      <w:r>
        <w:rPr>
          <w:rFonts w:ascii="Arial" w:hAnsi="Arial"/>
          <w:sz w:val="22"/>
          <w:szCs w:val="22"/>
        </w:rPr>
        <w:t>Q</w:t>
      </w:r>
      <w:r w:rsidRPr="00173B49">
        <w:rPr>
          <w:rFonts w:ascii="Arial" w:hAnsi="Arial"/>
          <w:sz w:val="22"/>
          <w:szCs w:val="22"/>
        </w:rPr>
        <w:t xml:space="preserve">’s global brand strategy and segmentation models, the grey nomad market is approached from an experience perspective, rather than a demographic one.  Grey nomad tourists can be effectively targeted through the </w:t>
      </w:r>
      <w:smartTag w:uri="urn:schemas-microsoft-com:office:smarttags" w:element="State">
        <w:r w:rsidRPr="00173B49">
          <w:rPr>
            <w:rFonts w:ascii="Arial" w:hAnsi="Arial"/>
            <w:sz w:val="22"/>
            <w:szCs w:val="22"/>
          </w:rPr>
          <w:t>Queensland</w:t>
        </w:r>
      </w:smartTag>
      <w:r w:rsidRPr="00173B49">
        <w:rPr>
          <w:rFonts w:ascii="Arial" w:hAnsi="Arial"/>
          <w:sz w:val="22"/>
          <w:szCs w:val="22"/>
        </w:rPr>
        <w:t xml:space="preserve"> themes of adventure, natural encounters, </w:t>
      </w:r>
      <w:smartTag w:uri="urn:schemas-microsoft-com:office:smarttags" w:element="State">
        <w:r w:rsidRPr="00173B49">
          <w:rPr>
            <w:rFonts w:ascii="Arial" w:hAnsi="Arial"/>
            <w:sz w:val="22"/>
            <w:szCs w:val="22"/>
          </w:rPr>
          <w:t>Queensland</w:t>
        </w:r>
      </w:smartTag>
      <w:r w:rsidRPr="00173B49">
        <w:rPr>
          <w:rFonts w:ascii="Arial" w:hAnsi="Arial"/>
          <w:sz w:val="22"/>
          <w:szCs w:val="22"/>
        </w:rPr>
        <w:t xml:space="preserve"> lifestyle and islands </w:t>
      </w:r>
      <w:r>
        <w:rPr>
          <w:rFonts w:ascii="Arial" w:hAnsi="Arial"/>
          <w:sz w:val="22"/>
          <w:szCs w:val="22"/>
        </w:rPr>
        <w:t>and</w:t>
      </w:r>
      <w:r w:rsidRPr="00173B49">
        <w:rPr>
          <w:rFonts w:ascii="Arial" w:hAnsi="Arial"/>
          <w:sz w:val="22"/>
          <w:szCs w:val="22"/>
        </w:rPr>
        <w:t xml:space="preserve"> beaches.</w:t>
      </w:r>
    </w:p>
    <w:p w:rsidR="00E3556D" w:rsidRPr="00173B49" w:rsidRDefault="00E3556D" w:rsidP="00E3556D">
      <w:pPr>
        <w:jc w:val="both"/>
        <w:rPr>
          <w:rFonts w:ascii="Arial" w:hAnsi="Arial"/>
          <w:sz w:val="22"/>
          <w:szCs w:val="22"/>
        </w:rPr>
      </w:pPr>
    </w:p>
    <w:p w:rsidR="00E3556D" w:rsidRPr="00173B49" w:rsidRDefault="00E3556D" w:rsidP="00E3556D">
      <w:pPr>
        <w:jc w:val="both"/>
        <w:rPr>
          <w:rFonts w:ascii="Arial" w:hAnsi="Arial"/>
          <w:sz w:val="22"/>
          <w:szCs w:val="22"/>
        </w:rPr>
      </w:pPr>
      <w:r w:rsidRPr="00173B49">
        <w:rPr>
          <w:rFonts w:ascii="Arial" w:hAnsi="Arial"/>
          <w:sz w:val="22"/>
          <w:szCs w:val="22"/>
        </w:rPr>
        <w:t>T</w:t>
      </w:r>
      <w:r>
        <w:rPr>
          <w:rFonts w:ascii="Arial" w:hAnsi="Arial"/>
          <w:sz w:val="22"/>
          <w:szCs w:val="22"/>
        </w:rPr>
        <w:t>Q</w:t>
      </w:r>
      <w:r w:rsidRPr="00173B49">
        <w:rPr>
          <w:rFonts w:ascii="Arial" w:hAnsi="Arial"/>
          <w:sz w:val="22"/>
          <w:szCs w:val="22"/>
        </w:rPr>
        <w:t xml:space="preserve"> acknowledges the needs of grey nomad travellers are closely aligned with its key domestic target markets: Connectors, Social Fun-seekers and Active Explorers.  Recognising the older market makes up a sizeable proportion of the driving holiday population, and also typically has the greatest disposable income and time available for holidays</w:t>
      </w:r>
      <w:r>
        <w:rPr>
          <w:rFonts w:ascii="Arial" w:hAnsi="Arial"/>
          <w:sz w:val="22"/>
          <w:szCs w:val="22"/>
        </w:rPr>
        <w:t>.</w:t>
      </w:r>
      <w:r w:rsidRPr="00173B49">
        <w:rPr>
          <w:rFonts w:ascii="Arial" w:hAnsi="Arial"/>
          <w:sz w:val="22"/>
          <w:szCs w:val="22"/>
        </w:rPr>
        <w:t xml:space="preserve"> T</w:t>
      </w:r>
      <w:r>
        <w:rPr>
          <w:rFonts w:ascii="Arial" w:hAnsi="Arial"/>
          <w:sz w:val="22"/>
          <w:szCs w:val="22"/>
        </w:rPr>
        <w:t>Q</w:t>
      </w:r>
      <w:r w:rsidRPr="00173B49">
        <w:rPr>
          <w:rFonts w:ascii="Arial" w:hAnsi="Arial"/>
          <w:sz w:val="22"/>
          <w:szCs w:val="22"/>
        </w:rPr>
        <w:t xml:space="preserve"> prefers to consider grey nomads as Mature Connectors, Mature Social Fun-seekers or Mature Active Explorers.  </w:t>
      </w:r>
    </w:p>
    <w:p w:rsidR="00E3556D" w:rsidRPr="00173B49" w:rsidRDefault="00E3556D" w:rsidP="00E3556D">
      <w:pPr>
        <w:jc w:val="both"/>
        <w:rPr>
          <w:rFonts w:ascii="Arial" w:hAnsi="Arial"/>
          <w:sz w:val="22"/>
          <w:szCs w:val="22"/>
        </w:rPr>
      </w:pPr>
    </w:p>
    <w:p w:rsidR="00E3556D" w:rsidRPr="00173B49" w:rsidRDefault="00E3556D" w:rsidP="00E3556D">
      <w:pPr>
        <w:jc w:val="both"/>
        <w:rPr>
          <w:rFonts w:ascii="Arial" w:hAnsi="Arial"/>
          <w:sz w:val="22"/>
          <w:szCs w:val="22"/>
        </w:rPr>
      </w:pPr>
      <w:r w:rsidRPr="00173B49">
        <w:rPr>
          <w:rFonts w:ascii="Arial" w:hAnsi="Arial"/>
          <w:sz w:val="22"/>
          <w:szCs w:val="22"/>
        </w:rPr>
        <w:t xml:space="preserve">Focusing on the experiences these people are looking for, rather than their age, will better guide and inform the assessment and development of infrastructure and facilities for this market, as well as how to market to them most effectively.  Their age group may guide the types of media or various distribution channels </w:t>
      </w:r>
      <w:r>
        <w:rPr>
          <w:rFonts w:ascii="Arial" w:hAnsi="Arial"/>
          <w:sz w:val="22"/>
          <w:szCs w:val="22"/>
        </w:rPr>
        <w:t>necessary</w:t>
      </w:r>
      <w:r w:rsidRPr="00173B49">
        <w:rPr>
          <w:rFonts w:ascii="Arial" w:hAnsi="Arial"/>
          <w:sz w:val="22"/>
          <w:szCs w:val="22"/>
        </w:rPr>
        <w:t xml:space="preserve"> to target this group, however </w:t>
      </w:r>
      <w:r>
        <w:rPr>
          <w:rFonts w:ascii="Arial" w:hAnsi="Arial"/>
          <w:sz w:val="22"/>
          <w:szCs w:val="22"/>
        </w:rPr>
        <w:t>TQ</w:t>
      </w:r>
      <w:r w:rsidRPr="00173B49">
        <w:rPr>
          <w:rFonts w:ascii="Arial" w:hAnsi="Arial"/>
          <w:sz w:val="22"/>
          <w:szCs w:val="22"/>
        </w:rPr>
        <w:t xml:space="preserve"> focus</w:t>
      </w:r>
      <w:r>
        <w:rPr>
          <w:rFonts w:ascii="Arial" w:hAnsi="Arial"/>
          <w:sz w:val="22"/>
          <w:szCs w:val="22"/>
        </w:rPr>
        <w:t xml:space="preserve">es </w:t>
      </w:r>
      <w:r w:rsidRPr="00173B49">
        <w:rPr>
          <w:rFonts w:ascii="Arial" w:hAnsi="Arial"/>
          <w:sz w:val="22"/>
          <w:szCs w:val="22"/>
        </w:rPr>
        <w:t xml:space="preserve">on the ‘experience’ in </w:t>
      </w:r>
      <w:r>
        <w:rPr>
          <w:rFonts w:ascii="Arial" w:hAnsi="Arial"/>
          <w:sz w:val="22"/>
          <w:szCs w:val="22"/>
        </w:rPr>
        <w:t>its</w:t>
      </w:r>
      <w:r w:rsidRPr="00173B49">
        <w:rPr>
          <w:rFonts w:ascii="Arial" w:hAnsi="Arial"/>
          <w:sz w:val="22"/>
          <w:szCs w:val="22"/>
        </w:rPr>
        <w:t xml:space="preserve"> marketing messages. </w:t>
      </w:r>
    </w:p>
    <w:p w:rsidR="00E3556D" w:rsidRPr="00173B49" w:rsidRDefault="00E3556D" w:rsidP="00E3556D">
      <w:pPr>
        <w:jc w:val="both"/>
        <w:rPr>
          <w:rFonts w:ascii="Arial" w:hAnsi="Arial"/>
          <w:sz w:val="22"/>
          <w:szCs w:val="22"/>
        </w:rPr>
      </w:pPr>
    </w:p>
    <w:p w:rsidR="00E3556D" w:rsidRPr="00173B49" w:rsidRDefault="00E3556D" w:rsidP="00E3556D">
      <w:pPr>
        <w:rPr>
          <w:rFonts w:ascii="Arial" w:hAnsi="Arial"/>
          <w:sz w:val="22"/>
          <w:szCs w:val="22"/>
        </w:rPr>
      </w:pPr>
    </w:p>
    <w:p w:rsidR="003B1B51" w:rsidRPr="006C2E67" w:rsidRDefault="003B1B51" w:rsidP="003B1B51">
      <w:pPr>
        <w:jc w:val="both"/>
        <w:rPr>
          <w:rFonts w:ascii="Arial" w:hAnsi="Arial"/>
          <w:sz w:val="22"/>
          <w:szCs w:val="22"/>
        </w:rPr>
      </w:pPr>
    </w:p>
    <w:sectPr w:rsidR="003B1B51" w:rsidRPr="006C2E6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6B0" w:rsidRDefault="00D726B0">
      <w:r>
        <w:separator/>
      </w:r>
    </w:p>
  </w:endnote>
  <w:endnote w:type="continuationSeparator" w:id="0">
    <w:p w:rsidR="00D726B0" w:rsidRDefault="00D7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222" w:rsidRDefault="00074222" w:rsidP="001F27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2BBB">
      <w:rPr>
        <w:rStyle w:val="PageNumber"/>
        <w:noProof/>
      </w:rPr>
      <w:t>25</w:t>
    </w:r>
    <w:r>
      <w:rPr>
        <w:rStyle w:val="PageNumber"/>
      </w:rPr>
      <w:fldChar w:fldCharType="end"/>
    </w:r>
  </w:p>
  <w:p w:rsidR="00074222" w:rsidRDefault="00074222" w:rsidP="001F27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222" w:rsidRDefault="00074222" w:rsidP="001F27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59C0">
      <w:rPr>
        <w:rStyle w:val="PageNumber"/>
        <w:noProof/>
      </w:rPr>
      <w:t>1</w:t>
    </w:r>
    <w:r>
      <w:rPr>
        <w:rStyle w:val="PageNumber"/>
      </w:rPr>
      <w:fldChar w:fldCharType="end"/>
    </w:r>
  </w:p>
  <w:p w:rsidR="00074222" w:rsidRPr="006D717D" w:rsidRDefault="00CF5D06" w:rsidP="006D717D">
    <w:pPr>
      <w:pStyle w:val="Footer"/>
      <w:ind w:right="360"/>
      <w:rPr>
        <w:rFonts w:ascii="Verdana" w:hAnsi="Verdana"/>
        <w:color w:val="808080"/>
        <w:sz w:val="18"/>
        <w:szCs w:val="18"/>
      </w:rPr>
    </w:pPr>
    <w:r>
      <w:rPr>
        <w:rFonts w:ascii="Verdana" w:hAnsi="Verdana"/>
        <w:color w:val="808080"/>
        <w:sz w:val="18"/>
        <w:szCs w:val="18"/>
      </w:rPr>
      <w:t xml:space="preserve">4 June </w:t>
    </w:r>
    <w:r w:rsidR="00074222" w:rsidRPr="006D717D">
      <w:rPr>
        <w:rFonts w:ascii="Verdana" w:hAnsi="Verdana"/>
        <w:color w:val="808080"/>
        <w:sz w:val="18"/>
        <w:szCs w:val="18"/>
      </w:rPr>
      <w:t xml:space="preserve">2010 </w:t>
    </w:r>
  </w:p>
  <w:p w:rsidR="00074222" w:rsidRPr="006D717D" w:rsidRDefault="00074222" w:rsidP="006D71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6B0" w:rsidRDefault="00D726B0">
      <w:r>
        <w:separator/>
      </w:r>
    </w:p>
  </w:footnote>
  <w:footnote w:type="continuationSeparator" w:id="0">
    <w:p w:rsidR="00D726B0" w:rsidRDefault="00D726B0">
      <w:r>
        <w:continuationSeparator/>
      </w:r>
    </w:p>
  </w:footnote>
  <w:footnote w:id="1">
    <w:p w:rsidR="0074790A" w:rsidRDefault="0074790A" w:rsidP="0074790A">
      <w:pPr>
        <w:pStyle w:val="FootnoteText"/>
      </w:pPr>
      <w:r>
        <w:rPr>
          <w:rStyle w:val="FootnoteReference"/>
        </w:rPr>
        <w:footnoteRef/>
      </w:r>
      <w:r>
        <w:t xml:space="preserve"> </w:t>
      </w:r>
      <w:r w:rsidRPr="007A5DA0">
        <w:t xml:space="preserve">Onyx, J. (2010) Grey Nomad Volunteers - New partnerships between grey nomads and rural towns in </w:t>
      </w:r>
      <w:smartTag w:uri="urn:schemas-microsoft-com:office:smarttags" w:element="country-region">
        <w:r w:rsidRPr="007A5DA0">
          <w:t>Australia</w:t>
        </w:r>
      </w:smartTag>
      <w:r w:rsidRPr="007A5DA0">
        <w:t xml:space="preserve">; University of Western Sydney/Volunteering Australia: </w:t>
      </w:r>
      <w:smartTag w:uri="urn:schemas-microsoft-com:office:smarttags" w:element="City">
        <w:smartTag w:uri="urn:schemas-microsoft-com:office:smarttags" w:element="place">
          <w:r w:rsidRPr="007A5DA0">
            <w:t>Sydney</w:t>
          </w:r>
        </w:smartTag>
      </w:smartTag>
    </w:p>
  </w:footnote>
  <w:footnote w:id="2">
    <w:p w:rsidR="0074790A" w:rsidRDefault="0074790A" w:rsidP="0074790A">
      <w:pPr>
        <w:pStyle w:val="FootnoteText"/>
      </w:pPr>
      <w:r>
        <w:rPr>
          <w:rStyle w:val="FootnoteReference"/>
        </w:rPr>
        <w:footnoteRef/>
      </w:r>
      <w:r>
        <w:t xml:space="preserve"> </w:t>
      </w:r>
      <w:smartTag w:uri="urn:schemas-microsoft-com:office:smarttags" w:element="PlaceName">
        <w:r w:rsidRPr="007A5DA0">
          <w:t>Murdoch</w:t>
        </w:r>
      </w:smartTag>
      <w:r w:rsidRPr="007A5DA0">
        <w:t xml:space="preserve"> </w:t>
      </w:r>
      <w:smartTag w:uri="urn:schemas-microsoft-com:office:smarttags" w:element="PlaceType">
        <w:r w:rsidRPr="007A5DA0">
          <w:t>University</w:t>
        </w:r>
      </w:smartTag>
      <w:r w:rsidRPr="007A5DA0">
        <w:t xml:space="preserve"> (2005) Shire of Kondinin Destination Development Strategy - Making Waves: A Strategic Approach to</w:t>
      </w:r>
      <w:r>
        <w:t xml:space="preserve"> </w:t>
      </w:r>
      <w:r w:rsidRPr="007A5DA0">
        <w:t xml:space="preserve">Rejuvenation; </w:t>
      </w:r>
      <w:smartTag w:uri="urn:schemas-microsoft-com:office:smarttags" w:element="PlaceName">
        <w:r w:rsidRPr="007A5DA0">
          <w:t>Murdoch</w:t>
        </w:r>
      </w:smartTag>
      <w:r w:rsidRPr="007A5DA0">
        <w:t xml:space="preserve"> </w:t>
      </w:r>
      <w:smartTag w:uri="urn:schemas-microsoft-com:office:smarttags" w:element="PlaceType">
        <w:r w:rsidRPr="007A5DA0">
          <w:t>University</w:t>
        </w:r>
      </w:smartTag>
      <w:r w:rsidRPr="007A5DA0">
        <w:t xml:space="preserve">: </w:t>
      </w:r>
      <w:smartTag w:uri="urn:schemas-microsoft-com:office:smarttags" w:element="City">
        <w:smartTag w:uri="urn:schemas-microsoft-com:office:smarttags" w:element="place">
          <w:r w:rsidRPr="007A5DA0">
            <w:t>Perth</w:t>
          </w:r>
        </w:smartTag>
      </w:smartTag>
    </w:p>
  </w:footnote>
  <w:footnote w:id="3">
    <w:p w:rsidR="0074790A" w:rsidRPr="007A5DA0" w:rsidRDefault="0074790A" w:rsidP="0074790A">
      <w:pPr>
        <w:pStyle w:val="FootnoteText"/>
      </w:pPr>
      <w:r>
        <w:rPr>
          <w:rStyle w:val="FootnoteReference"/>
        </w:rPr>
        <w:footnoteRef/>
      </w:r>
      <w:r>
        <w:t xml:space="preserve"> </w:t>
      </w:r>
      <w:r w:rsidRPr="007A5DA0">
        <w:t xml:space="preserve">Leonard, R. and Onyx, J. (2005a) Constructing Short-term Episodic Volunteering Experiences: Matching Grey Nomads and the needs of small country towns; </w:t>
      </w:r>
      <w:smartTag w:uri="urn:schemas-microsoft-com:office:smarttags" w:element="PlaceType">
        <w:r w:rsidRPr="007A5DA0">
          <w:t>University</w:t>
        </w:r>
      </w:smartTag>
      <w:r w:rsidRPr="007A5DA0">
        <w:t xml:space="preserve"> of </w:t>
      </w:r>
      <w:smartTag w:uri="urn:schemas-microsoft-com:office:smarttags" w:element="PlaceName">
        <w:r w:rsidRPr="007A5DA0">
          <w:t>Western Sydney</w:t>
        </w:r>
      </w:smartTag>
      <w:r w:rsidRPr="007A5DA0">
        <w:t xml:space="preserve">: </w:t>
      </w:r>
      <w:smartTag w:uri="urn:schemas-microsoft-com:office:smarttags" w:element="place">
        <w:smartTag w:uri="urn:schemas-microsoft-com:office:smarttags" w:element="City">
          <w:r w:rsidRPr="007A5DA0">
            <w:t>Sydney</w:t>
          </w:r>
        </w:smartTag>
      </w:smartTag>
    </w:p>
    <w:p w:rsidR="0074790A" w:rsidRDefault="0074790A" w:rsidP="0074790A">
      <w:pPr>
        <w:pStyle w:val="FootnoteText"/>
      </w:pPr>
    </w:p>
  </w:footnote>
  <w:footnote w:id="4">
    <w:p w:rsidR="0074790A" w:rsidRPr="007A5DA0" w:rsidRDefault="0074790A" w:rsidP="0074790A">
      <w:pPr>
        <w:pStyle w:val="FootnoteText"/>
      </w:pPr>
      <w:r>
        <w:rPr>
          <w:rStyle w:val="FootnoteReference"/>
        </w:rPr>
        <w:footnoteRef/>
      </w:r>
      <w:r>
        <w:t xml:space="preserve"> </w:t>
      </w:r>
      <w:hyperlink r:id="rId1" w:history="1">
        <w:r w:rsidR="00A86EBA" w:rsidRPr="00A85451">
          <w:rPr>
            <w:rStyle w:val="Hyperlink"/>
          </w:rPr>
          <w:t>www.walgsp.com.au/.../PUB09SuperannuationStakeholder_Communique.pdf&lt;http://www.walgsp.com.au/.../PUB09SuperannuationStakeholder_Communique.pdf&gt;</w:t>
        </w:r>
      </w:hyperlink>
    </w:p>
    <w:p w:rsidR="0074790A" w:rsidRPr="007A5DA0" w:rsidRDefault="0074790A" w:rsidP="0074790A">
      <w:pPr>
        <w:pStyle w:val="FootnoteText"/>
      </w:pPr>
    </w:p>
    <w:p w:rsidR="0074790A" w:rsidRDefault="0074790A" w:rsidP="0074790A">
      <w:pPr>
        <w:pStyle w:val="FootnoteText"/>
      </w:pPr>
    </w:p>
  </w:footnote>
  <w:footnote w:id="5">
    <w:p w:rsidR="00070F2F" w:rsidRPr="00347EF5" w:rsidRDefault="00070F2F">
      <w:pPr>
        <w:pStyle w:val="FootnoteText"/>
        <w:rPr>
          <w:rFonts w:ascii="Arial" w:hAnsi="Arial"/>
        </w:rPr>
      </w:pPr>
      <w:r>
        <w:rPr>
          <w:rStyle w:val="FootnoteReference"/>
        </w:rPr>
        <w:footnoteRef/>
      </w:r>
      <w:r>
        <w:t xml:space="preserve"> </w:t>
      </w:r>
      <w:r w:rsidR="008552C4" w:rsidRPr="008552C4">
        <w:t xml:space="preserve"> </w:t>
      </w:r>
      <w:r w:rsidR="008552C4" w:rsidRPr="00347EF5">
        <w:rPr>
          <w:rFonts w:ascii="Arial" w:hAnsi="Arial"/>
        </w:rPr>
        <w:t xml:space="preserve">Sustainable Tourism Cooperative Research Centre, year to June 2008 </w:t>
      </w:r>
    </w:p>
  </w:footnote>
  <w:footnote w:id="6">
    <w:p w:rsidR="00354BBF" w:rsidRPr="00347EF5" w:rsidRDefault="00354BBF">
      <w:pPr>
        <w:pStyle w:val="FootnoteText"/>
        <w:rPr>
          <w:rFonts w:ascii="Arial" w:hAnsi="Arial"/>
        </w:rPr>
      </w:pPr>
      <w:r w:rsidRPr="00347EF5">
        <w:rPr>
          <w:rStyle w:val="FootnoteReference"/>
          <w:rFonts w:ascii="Arial" w:hAnsi="Arial"/>
        </w:rPr>
        <w:footnoteRef/>
      </w:r>
      <w:r w:rsidRPr="00347EF5">
        <w:rPr>
          <w:rFonts w:ascii="Arial" w:hAnsi="Arial"/>
        </w:rPr>
        <w:t xml:space="preserve"> </w:t>
      </w:r>
      <w:r w:rsidR="00BD016F" w:rsidRPr="00347EF5">
        <w:rPr>
          <w:rFonts w:ascii="Arial" w:hAnsi="Arial"/>
        </w:rPr>
        <w:t xml:space="preserve"> Definition used by Tourism Research </w:t>
      </w:r>
      <w:smartTag w:uri="urn:schemas-microsoft-com:office:smarttags" w:element="place">
        <w:smartTag w:uri="urn:schemas-microsoft-com:office:smarttags" w:element="country-region">
          <w:r w:rsidR="00BD016F" w:rsidRPr="00347EF5">
            <w:rPr>
              <w:rFonts w:ascii="Arial" w:hAnsi="Arial"/>
            </w:rPr>
            <w:t>Australia</w:t>
          </w:r>
        </w:smartTag>
      </w:smartTag>
      <w:r w:rsidR="00BD016F" w:rsidRPr="00347EF5">
        <w:rPr>
          <w:rFonts w:ascii="Arial" w:hAnsi="Arial"/>
        </w:rPr>
        <w:t xml:space="preserve"> </w:t>
      </w:r>
      <w:r w:rsidR="00EB365A">
        <w:rPr>
          <w:rFonts w:ascii="Arial" w:hAnsi="Arial"/>
        </w:rPr>
        <w:t>-</w:t>
      </w:r>
      <w:r w:rsidR="00BD016F" w:rsidRPr="00347EF5">
        <w:rPr>
          <w:rFonts w:ascii="Arial" w:hAnsi="Arial"/>
        </w:rPr>
        <w:t xml:space="preserve"> which defines mature age visitors as </w:t>
      </w:r>
      <w:r w:rsidR="005C6FE4">
        <w:rPr>
          <w:rFonts w:ascii="Arial" w:hAnsi="Arial"/>
        </w:rPr>
        <w:t>‘</w:t>
      </w:r>
      <w:r w:rsidR="00BD016F" w:rsidRPr="00347EF5">
        <w:rPr>
          <w:rFonts w:ascii="Arial" w:hAnsi="Arial"/>
        </w:rPr>
        <w:t>domestic overnight or international visitors aged 55 years and over</w:t>
      </w:r>
      <w:r w:rsidR="005C6FE4">
        <w:rPr>
          <w:rFonts w:ascii="Arial" w:hAnsi="Arial"/>
        </w:rPr>
        <w:t>’</w:t>
      </w:r>
      <w:r w:rsidR="00BD016F" w:rsidRPr="00347EF5">
        <w:rPr>
          <w:rFonts w:ascii="Arial" w:hAnsi="Arial"/>
        </w:rPr>
        <w:t>.-</w:t>
      </w:r>
    </w:p>
  </w:footnote>
  <w:footnote w:id="7">
    <w:p w:rsidR="00070F2F" w:rsidRPr="00347EF5" w:rsidRDefault="00070F2F">
      <w:pPr>
        <w:pStyle w:val="FootnoteText"/>
        <w:rPr>
          <w:rFonts w:ascii="Arial" w:hAnsi="Arial"/>
        </w:rPr>
      </w:pPr>
      <w:r w:rsidRPr="00347EF5">
        <w:rPr>
          <w:rStyle w:val="FootnoteReference"/>
          <w:rFonts w:ascii="Arial" w:hAnsi="Arial"/>
        </w:rPr>
        <w:footnoteRef/>
      </w:r>
      <w:r w:rsidRPr="00347EF5">
        <w:rPr>
          <w:rFonts w:ascii="Arial" w:hAnsi="Arial"/>
        </w:rPr>
        <w:t xml:space="preserve"> </w:t>
      </w:r>
      <w:r w:rsidR="00302487" w:rsidRPr="00347EF5">
        <w:rPr>
          <w:rFonts w:ascii="Arial" w:hAnsi="Arial"/>
        </w:rPr>
        <w:t>National Visitor Survey 2009</w:t>
      </w:r>
    </w:p>
  </w:footnote>
  <w:footnote w:id="8">
    <w:p w:rsidR="00C86F0C" w:rsidRPr="00347EF5" w:rsidRDefault="00C86F0C">
      <w:pPr>
        <w:pStyle w:val="FootnoteText"/>
        <w:rPr>
          <w:rFonts w:ascii="Arial" w:hAnsi="Arial"/>
        </w:rPr>
      </w:pPr>
      <w:r w:rsidRPr="00347EF5">
        <w:rPr>
          <w:rStyle w:val="FootnoteReference"/>
          <w:rFonts w:ascii="Arial" w:hAnsi="Arial"/>
        </w:rPr>
        <w:footnoteRef/>
      </w:r>
      <w:r w:rsidRPr="00347EF5">
        <w:rPr>
          <w:rFonts w:ascii="Arial" w:hAnsi="Arial"/>
        </w:rPr>
        <w:t xml:space="preserve"> </w:t>
      </w:r>
      <w:r w:rsidR="00302487" w:rsidRPr="00347EF5">
        <w:rPr>
          <w:rFonts w:ascii="Arial" w:hAnsi="Arial"/>
        </w:rPr>
        <w:t xml:space="preserve">Tourism </w:t>
      </w:r>
      <w:smartTag w:uri="urn:schemas-microsoft-com:office:smarttags" w:element="State">
        <w:r w:rsidR="00302487" w:rsidRPr="00347EF5">
          <w:rPr>
            <w:rFonts w:ascii="Arial" w:hAnsi="Arial"/>
          </w:rPr>
          <w:t>Queensland</w:t>
        </w:r>
      </w:smartTag>
      <w:r w:rsidR="00302487" w:rsidRPr="00347EF5">
        <w:rPr>
          <w:rFonts w:ascii="Arial" w:hAnsi="Arial"/>
        </w:rPr>
        <w:t>, 2009</w:t>
      </w:r>
    </w:p>
  </w:footnote>
  <w:footnote w:id="9">
    <w:p w:rsidR="00B272E6" w:rsidRPr="00347EF5" w:rsidRDefault="00B272E6" w:rsidP="00B272E6">
      <w:pPr>
        <w:pStyle w:val="FootnoteText"/>
        <w:rPr>
          <w:rFonts w:ascii="Arial" w:hAnsi="Arial"/>
        </w:rPr>
      </w:pPr>
      <w:r w:rsidRPr="00347EF5">
        <w:rPr>
          <w:rStyle w:val="FootnoteReference"/>
          <w:rFonts w:ascii="Arial" w:hAnsi="Arial"/>
        </w:rPr>
        <w:footnoteRef/>
      </w:r>
      <w:r w:rsidRPr="00347EF5">
        <w:rPr>
          <w:rFonts w:ascii="Arial" w:hAnsi="Arial"/>
        </w:rPr>
        <w:t xml:space="preserve"> </w:t>
      </w:r>
      <w:hyperlink r:id="rId2" w:history="1">
        <w:r w:rsidRPr="00347EF5">
          <w:rPr>
            <w:rStyle w:val="Hyperlink"/>
            <w:rFonts w:ascii="Arial" w:hAnsi="Arial"/>
          </w:rPr>
          <w:t>http://www.mainroads.qld.gov.au/Driving-in-Queensland/Maps/Points-of-interest-files.aspx</w:t>
        </w:r>
      </w:hyperlink>
    </w:p>
  </w:footnote>
  <w:footnote w:id="10">
    <w:p w:rsidR="006E79BB" w:rsidRPr="00347EF5" w:rsidRDefault="006E79BB">
      <w:pPr>
        <w:pStyle w:val="FootnoteText"/>
        <w:rPr>
          <w:rFonts w:ascii="Arial" w:hAnsi="Arial"/>
        </w:rPr>
      </w:pPr>
      <w:r w:rsidRPr="00347EF5">
        <w:rPr>
          <w:rStyle w:val="FootnoteReference"/>
          <w:rFonts w:ascii="Arial" w:hAnsi="Arial"/>
        </w:rPr>
        <w:footnoteRef/>
      </w:r>
      <w:r w:rsidRPr="00347EF5">
        <w:rPr>
          <w:rFonts w:ascii="Arial" w:hAnsi="Arial"/>
        </w:rPr>
        <w:t xml:space="preserve"> </w:t>
      </w:r>
      <w:r w:rsidR="000C3E60" w:rsidRPr="00347EF5">
        <w:rPr>
          <w:rFonts w:ascii="Arial" w:hAnsi="Arial"/>
        </w:rPr>
        <w:t xml:space="preserve">Tourism Research </w:t>
      </w:r>
      <w:smartTag w:uri="urn:schemas-microsoft-com:office:smarttags" w:element="country-region">
        <w:smartTag w:uri="urn:schemas-microsoft-com:office:smarttags" w:element="place">
          <w:r w:rsidR="000C3E60" w:rsidRPr="00347EF5">
            <w:rPr>
              <w:rFonts w:ascii="Arial" w:hAnsi="Arial"/>
            </w:rPr>
            <w:t>Australia</w:t>
          </w:r>
        </w:smartTag>
      </w:smartTag>
      <w:r w:rsidR="000C3E60" w:rsidRPr="00347EF5">
        <w:rPr>
          <w:rFonts w:ascii="Arial" w:hAnsi="Arial"/>
        </w:rPr>
        <w:t>, 2008 &amp; 2007, Caravan and Camping Snapshot</w:t>
      </w:r>
    </w:p>
  </w:footnote>
  <w:footnote w:id="11">
    <w:p w:rsidR="006E79BB" w:rsidRPr="00347EF5" w:rsidRDefault="006E79BB">
      <w:pPr>
        <w:pStyle w:val="FootnoteText"/>
        <w:rPr>
          <w:rFonts w:ascii="Arial" w:hAnsi="Arial"/>
        </w:rPr>
      </w:pPr>
      <w:r w:rsidRPr="00347EF5">
        <w:rPr>
          <w:rStyle w:val="FootnoteReference"/>
          <w:rFonts w:ascii="Arial" w:hAnsi="Arial"/>
        </w:rPr>
        <w:footnoteRef/>
      </w:r>
      <w:r w:rsidRPr="00347EF5">
        <w:rPr>
          <w:rFonts w:ascii="Arial" w:hAnsi="Arial"/>
        </w:rPr>
        <w:t xml:space="preserve"> </w:t>
      </w:r>
      <w:r w:rsidR="000C3E60" w:rsidRPr="00347EF5">
        <w:rPr>
          <w:rFonts w:ascii="Arial" w:hAnsi="Arial"/>
        </w:rPr>
        <w:t xml:space="preserve">Tourism Research </w:t>
      </w:r>
      <w:smartTag w:uri="urn:schemas-microsoft-com:office:smarttags" w:element="country-region">
        <w:smartTag w:uri="urn:schemas-microsoft-com:office:smarttags" w:element="place">
          <w:r w:rsidR="000C3E60" w:rsidRPr="00347EF5">
            <w:rPr>
              <w:rFonts w:ascii="Arial" w:hAnsi="Arial"/>
            </w:rPr>
            <w:t>Australia</w:t>
          </w:r>
        </w:smartTag>
      </w:smartTag>
      <w:r w:rsidR="000C3E60" w:rsidRPr="00347EF5">
        <w:rPr>
          <w:rFonts w:ascii="Arial" w:hAnsi="Arial"/>
        </w:rPr>
        <w:t>, 2008 &amp; 2007, Caravan and Camping Snapshot</w:t>
      </w:r>
    </w:p>
  </w:footnote>
  <w:footnote w:id="12">
    <w:p w:rsidR="006423B0" w:rsidRPr="00347EF5" w:rsidRDefault="006423B0" w:rsidP="00AC602F">
      <w:pPr>
        <w:jc w:val="both"/>
        <w:rPr>
          <w:rFonts w:ascii="Arial" w:hAnsi="Arial"/>
          <w:sz w:val="20"/>
          <w:szCs w:val="20"/>
        </w:rPr>
      </w:pPr>
      <w:r w:rsidRPr="00347EF5">
        <w:rPr>
          <w:rStyle w:val="FootnoteReference"/>
          <w:rFonts w:ascii="Arial" w:hAnsi="Arial"/>
          <w:sz w:val="20"/>
          <w:szCs w:val="20"/>
        </w:rPr>
        <w:footnoteRef/>
      </w:r>
      <w:r w:rsidRPr="00347EF5">
        <w:rPr>
          <w:rFonts w:ascii="Arial" w:hAnsi="Arial"/>
          <w:sz w:val="20"/>
          <w:szCs w:val="20"/>
        </w:rPr>
        <w:t xml:space="preserve"> </w:t>
      </w:r>
      <w:r w:rsidR="00B00102" w:rsidRPr="00347EF5">
        <w:rPr>
          <w:rFonts w:ascii="Arial" w:hAnsi="Arial"/>
          <w:sz w:val="20"/>
          <w:szCs w:val="20"/>
          <w:lang w:eastAsia="ko-KR"/>
        </w:rPr>
        <w:t xml:space="preserve">(Tourism Research </w:t>
      </w:r>
      <w:smartTag w:uri="urn:schemas-microsoft-com:office:smarttags" w:element="country-region">
        <w:smartTag w:uri="urn:schemas-microsoft-com:office:smarttags" w:element="place">
          <w:r w:rsidR="00B00102" w:rsidRPr="00347EF5">
            <w:rPr>
              <w:rFonts w:ascii="Arial" w:hAnsi="Arial"/>
              <w:sz w:val="20"/>
              <w:szCs w:val="20"/>
              <w:lang w:eastAsia="ko-KR"/>
            </w:rPr>
            <w:t>Australia</w:t>
          </w:r>
        </w:smartTag>
      </w:smartTag>
      <w:r w:rsidR="00B00102" w:rsidRPr="00347EF5">
        <w:rPr>
          <w:rFonts w:ascii="Arial" w:hAnsi="Arial"/>
          <w:sz w:val="20"/>
          <w:szCs w:val="20"/>
          <w:lang w:eastAsia="ko-KR"/>
        </w:rPr>
        <w:t>, 2008, Caravan &amp; Camping Snapshot).</w:t>
      </w:r>
    </w:p>
  </w:footnote>
  <w:footnote w:id="13">
    <w:p w:rsidR="003E045A" w:rsidRPr="00347EF5" w:rsidRDefault="003E045A">
      <w:pPr>
        <w:pStyle w:val="FootnoteText"/>
        <w:rPr>
          <w:rFonts w:ascii="Arial" w:hAnsi="Arial"/>
        </w:rPr>
      </w:pPr>
      <w:r w:rsidRPr="00347EF5">
        <w:rPr>
          <w:rStyle w:val="FootnoteReference"/>
          <w:rFonts w:ascii="Arial" w:hAnsi="Arial"/>
        </w:rPr>
        <w:footnoteRef/>
      </w:r>
      <w:r w:rsidRPr="00347EF5">
        <w:rPr>
          <w:rFonts w:ascii="Arial" w:hAnsi="Arial"/>
        </w:rPr>
        <w:t xml:space="preserve"> </w:t>
      </w:r>
      <w:r w:rsidR="002833E5" w:rsidRPr="00347EF5">
        <w:rPr>
          <w:rFonts w:ascii="Arial" w:hAnsi="Arial"/>
        </w:rPr>
        <w:t xml:space="preserve">Tourism Research </w:t>
      </w:r>
      <w:smartTag w:uri="urn:schemas-microsoft-com:office:smarttags" w:element="country-region">
        <w:smartTag w:uri="urn:schemas-microsoft-com:office:smarttags" w:element="place">
          <w:r w:rsidR="002833E5" w:rsidRPr="00347EF5">
            <w:rPr>
              <w:rFonts w:ascii="Arial" w:hAnsi="Arial"/>
            </w:rPr>
            <w:t>Australia</w:t>
          </w:r>
        </w:smartTag>
      </w:smartTag>
      <w:r w:rsidR="002833E5" w:rsidRPr="00347EF5">
        <w:rPr>
          <w:rFonts w:ascii="Arial" w:hAnsi="Arial"/>
        </w:rPr>
        <w:t>, 2008 &amp; 2007, Caravan and Camping Snapshot</w:t>
      </w:r>
    </w:p>
  </w:footnote>
  <w:footnote w:id="14">
    <w:p w:rsidR="003E045A" w:rsidRPr="00347EF5" w:rsidRDefault="003E045A">
      <w:pPr>
        <w:pStyle w:val="FootnoteText"/>
        <w:rPr>
          <w:rFonts w:ascii="Arial" w:hAnsi="Arial"/>
        </w:rPr>
      </w:pPr>
      <w:r w:rsidRPr="00347EF5">
        <w:rPr>
          <w:rStyle w:val="FootnoteReference"/>
          <w:rFonts w:ascii="Arial" w:hAnsi="Arial"/>
        </w:rPr>
        <w:footnoteRef/>
      </w:r>
      <w:r w:rsidRPr="00347EF5">
        <w:rPr>
          <w:rFonts w:ascii="Arial" w:hAnsi="Arial"/>
        </w:rPr>
        <w:t xml:space="preserve"> </w:t>
      </w:r>
      <w:r w:rsidR="002833E5" w:rsidRPr="00347EF5">
        <w:rPr>
          <w:rFonts w:ascii="Arial" w:hAnsi="Arial"/>
        </w:rPr>
        <w:t>Australian Bureau of Statistics, 2006, Catalogue no. 3222.0</w:t>
      </w:r>
    </w:p>
  </w:footnote>
  <w:footnote w:id="15">
    <w:p w:rsidR="003E045A" w:rsidRPr="00347EF5" w:rsidRDefault="003E045A">
      <w:pPr>
        <w:pStyle w:val="FootnoteText"/>
        <w:rPr>
          <w:rFonts w:ascii="Arial" w:hAnsi="Arial"/>
        </w:rPr>
      </w:pPr>
      <w:r w:rsidRPr="00347EF5">
        <w:rPr>
          <w:rStyle w:val="FootnoteReference"/>
          <w:rFonts w:ascii="Arial" w:hAnsi="Arial"/>
        </w:rPr>
        <w:footnoteRef/>
      </w:r>
      <w:r w:rsidRPr="00347EF5">
        <w:rPr>
          <w:rFonts w:ascii="Arial" w:hAnsi="Arial"/>
        </w:rPr>
        <w:t xml:space="preserve"> </w:t>
      </w:r>
      <w:r w:rsidR="002833E5" w:rsidRPr="00347EF5">
        <w:rPr>
          <w:rFonts w:ascii="Arial" w:hAnsi="Arial"/>
        </w:rPr>
        <w:t xml:space="preserve">Tourism Research </w:t>
      </w:r>
      <w:smartTag w:uri="urn:schemas-microsoft-com:office:smarttags" w:element="country-region">
        <w:r w:rsidR="002833E5" w:rsidRPr="00347EF5">
          <w:rPr>
            <w:rFonts w:ascii="Arial" w:hAnsi="Arial"/>
          </w:rPr>
          <w:t>Australia</w:t>
        </w:r>
      </w:smartTag>
      <w:r w:rsidR="002833E5" w:rsidRPr="00347EF5">
        <w:rPr>
          <w:rFonts w:ascii="Arial" w:hAnsi="Arial"/>
        </w:rPr>
        <w:t xml:space="preserve">, 2008, Through the looking glass- the future of domestic tourism in </w:t>
      </w:r>
      <w:smartTag w:uri="urn:schemas-microsoft-com:office:smarttags" w:element="place">
        <w:smartTag w:uri="urn:schemas-microsoft-com:office:smarttags" w:element="country-region">
          <w:r w:rsidR="002833E5" w:rsidRPr="00347EF5">
            <w:rPr>
              <w:rFonts w:ascii="Arial" w:hAnsi="Arial"/>
            </w:rPr>
            <w:t>Australia</w:t>
          </w:r>
        </w:smartTag>
      </w:smartTag>
      <w:r w:rsidR="00E05CE2" w:rsidRPr="00347EF5">
        <w:rPr>
          <w:rFonts w:ascii="Arial" w:hAnsi="Arial"/>
        </w:rPr>
        <w:t>.</w:t>
      </w:r>
    </w:p>
  </w:footnote>
  <w:footnote w:id="16">
    <w:p w:rsidR="00C80D68" w:rsidRPr="00D121B2" w:rsidRDefault="00C80D68" w:rsidP="00C80D68">
      <w:pPr>
        <w:pStyle w:val="FootnoteText"/>
        <w:rPr>
          <w:lang w:val="en-US"/>
        </w:rPr>
      </w:pPr>
      <w:r>
        <w:rPr>
          <w:rStyle w:val="FootnoteReference"/>
        </w:rPr>
        <w:footnoteRef/>
      </w:r>
      <w:r>
        <w:t xml:space="preserve"> </w:t>
      </w:r>
      <w:r>
        <w:rPr>
          <w:lang w:val="en-US"/>
        </w:rPr>
        <w:t xml:space="preserve"> CMCA release April 2009</w:t>
      </w:r>
    </w:p>
  </w:footnote>
  <w:footnote w:id="17">
    <w:p w:rsidR="00C31697" w:rsidRDefault="00C31697">
      <w:pPr>
        <w:pStyle w:val="FootnoteText"/>
      </w:pPr>
      <w:r>
        <w:rPr>
          <w:rStyle w:val="FootnoteReference"/>
        </w:rPr>
        <w:footnoteRef/>
      </w:r>
      <w:r>
        <w:t xml:space="preserve"> Statistics provided by Tourism </w:t>
      </w:r>
      <w:smartTag w:uri="urn:schemas-microsoft-com:office:smarttags" w:element="State">
        <w:r>
          <w:t>Queensland</w:t>
        </w:r>
      </w:smartTag>
      <w:r>
        <w:t xml:space="preserve"> May 2010</w:t>
      </w:r>
    </w:p>
  </w:footnote>
  <w:footnote w:id="18">
    <w:p w:rsidR="00C31697" w:rsidRDefault="00C31697">
      <w:pPr>
        <w:pStyle w:val="FootnoteText"/>
      </w:pPr>
      <w:r>
        <w:rPr>
          <w:rStyle w:val="FootnoteReference"/>
        </w:rPr>
        <w:footnoteRef/>
      </w:r>
      <w:r>
        <w:t xml:space="preserve"> Statistics provided by Tourism </w:t>
      </w:r>
      <w:smartTag w:uri="urn:schemas-microsoft-com:office:smarttags" w:element="State">
        <w:r>
          <w:t>Queensland</w:t>
        </w:r>
      </w:smartTag>
      <w:r>
        <w:t xml:space="preserve"> May 2010</w:t>
      </w:r>
    </w:p>
  </w:footnote>
  <w:footnote w:id="19">
    <w:p w:rsidR="00A16C2B" w:rsidRDefault="00A16C2B">
      <w:pPr>
        <w:pStyle w:val="FootnoteText"/>
      </w:pPr>
      <w:r>
        <w:rPr>
          <w:rStyle w:val="FootnoteReference"/>
        </w:rPr>
        <w:footnoteRef/>
      </w:r>
      <w:r>
        <w:t xml:space="preserve"> National Visitor Survey,December 2009</w:t>
      </w:r>
    </w:p>
  </w:footnote>
  <w:footnote w:id="20">
    <w:p w:rsidR="00A16C2B" w:rsidRDefault="00A16C2B">
      <w:pPr>
        <w:pStyle w:val="FootnoteText"/>
      </w:pPr>
      <w:r>
        <w:rPr>
          <w:rStyle w:val="FootnoteReference"/>
        </w:rPr>
        <w:footnoteRef/>
      </w:r>
      <w:r>
        <w:t xml:space="preserve"> National Visitor Survey, December 2009</w:t>
      </w:r>
    </w:p>
  </w:footnote>
  <w:footnote w:id="21">
    <w:p w:rsidR="00D90F69" w:rsidRDefault="00D90F69">
      <w:pPr>
        <w:pStyle w:val="FootnoteText"/>
      </w:pPr>
      <w:r>
        <w:rPr>
          <w:rStyle w:val="FootnoteReference"/>
        </w:rPr>
        <w:footnoteRef/>
      </w:r>
      <w:r>
        <w:t xml:space="preserve"> Tourism </w:t>
      </w:r>
      <w:smartTag w:uri="urn:schemas-microsoft-com:office:smarttags" w:element="State">
        <w:r>
          <w:t>Queensland</w:t>
        </w:r>
      </w:smartTag>
      <w:r>
        <w:t>, May 2010</w:t>
      </w:r>
    </w:p>
  </w:footnote>
  <w:footnote w:id="22">
    <w:p w:rsidR="00CB7EFF" w:rsidRDefault="00CB7EFF" w:rsidP="00CB7EFF">
      <w:pPr>
        <w:pStyle w:val="FootnoteText"/>
      </w:pPr>
      <w:r>
        <w:rPr>
          <w:rStyle w:val="FootnoteReference"/>
        </w:rPr>
        <w:footnoteRef/>
      </w:r>
      <w:r>
        <w:t xml:space="preserve"> Tourism </w:t>
      </w:r>
      <w:smartTag w:uri="urn:schemas-microsoft-com:office:smarttags" w:element="place">
        <w:smartTag w:uri="urn:schemas-microsoft-com:office:smarttags" w:element="State">
          <w:r>
            <w:t>Queensland</w:t>
          </w:r>
        </w:smartTag>
      </w:smartTag>
      <w:r>
        <w:t xml:space="preserve">: Indigenous Tourism </w:t>
      </w:r>
      <w:hyperlink r:id="rId3" w:history="1">
        <w:r w:rsidRPr="00AD50B8">
          <w:rPr>
            <w:rStyle w:val="Hyperlink"/>
          </w:rPr>
          <w:t>www.tq.com.au/research</w:t>
        </w:r>
      </w:hyperlink>
      <w:r>
        <w:t xml:space="preserve"> (paper undated)</w:t>
      </w:r>
    </w:p>
  </w:footnote>
  <w:footnote w:id="23">
    <w:p w:rsidR="001C206A" w:rsidRPr="0074096A" w:rsidRDefault="001C206A">
      <w:pPr>
        <w:pStyle w:val="FootnoteText"/>
      </w:pPr>
      <w:r>
        <w:rPr>
          <w:rStyle w:val="FootnoteReference"/>
        </w:rPr>
        <w:footnoteRef/>
      </w:r>
      <w:r>
        <w:t xml:space="preserve"> </w:t>
      </w:r>
      <w:r w:rsidRPr="001C206A">
        <w:t>The Queensland Grey Nomad Employee Profile</w:t>
      </w:r>
      <w:r>
        <w:t xml:space="preserve">, </w:t>
      </w:r>
      <w:r w:rsidRPr="001C206A">
        <w:t>Tony Charters and Associa</w:t>
      </w:r>
      <w:r>
        <w:t>tes, 2006</w:t>
      </w:r>
      <w:r w:rsidR="0074096A" w:rsidRPr="0074096A">
        <w:t xml:space="preserve"> </w:t>
      </w:r>
      <w:r w:rsidR="0074096A">
        <w:t>(</w:t>
      </w:r>
      <w:r w:rsidR="0074096A" w:rsidRPr="0074096A">
        <w:t xml:space="preserve">in collaboration with the Campervan and Motorhome Association of Australia, Tourism </w:t>
      </w:r>
      <w:smartTag w:uri="urn:schemas-microsoft-com:office:smarttags" w:element="State">
        <w:smartTag w:uri="urn:schemas-microsoft-com:office:smarttags" w:element="place">
          <w:r w:rsidR="0074096A" w:rsidRPr="0074096A">
            <w:t>Queensland</w:t>
          </w:r>
        </w:smartTag>
      </w:smartTag>
      <w:r w:rsidR="0074096A" w:rsidRPr="0074096A">
        <w:t xml:space="preserve"> and the Queensland Department of Education, Training and the Arts</w:t>
      </w:r>
      <w:r w:rsidR="0074096A">
        <w:t>)</w:t>
      </w:r>
    </w:p>
  </w:footnote>
  <w:footnote w:id="24">
    <w:p w:rsidR="00B76AE8" w:rsidRPr="00B76AE8" w:rsidRDefault="00B76AE8" w:rsidP="00B76AE8">
      <w:pPr>
        <w:pStyle w:val="FootnoteText"/>
      </w:pPr>
      <w:r>
        <w:rPr>
          <w:rStyle w:val="FootnoteReference"/>
        </w:rPr>
        <w:footnoteRef/>
      </w:r>
      <w:r>
        <w:t xml:space="preserve"> </w:t>
      </w:r>
      <w:r w:rsidRPr="00B76AE8">
        <w:t xml:space="preserve">Grey Nomads as a </w:t>
      </w:r>
      <w:smartTag w:uri="urn:schemas-microsoft-com:office:smarttags" w:element="place">
        <w:r w:rsidRPr="00B76AE8">
          <w:t>Mobile</w:t>
        </w:r>
      </w:smartTag>
      <w:r w:rsidRPr="00B76AE8">
        <w:t xml:space="preserve"> Workforce:</w:t>
      </w:r>
      <w:r>
        <w:t xml:space="preserve"> </w:t>
      </w:r>
      <w:r w:rsidRPr="00B76AE8">
        <w:t>The Industry Perspective</w:t>
      </w:r>
      <w:r>
        <w:t>, Tony Charters and Associates, 2007</w:t>
      </w:r>
    </w:p>
    <w:p w:rsidR="00B76AE8" w:rsidRDefault="00B76AE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755C8"/>
    <w:multiLevelType w:val="hybridMultilevel"/>
    <w:tmpl w:val="20CCA938"/>
    <w:lvl w:ilvl="0" w:tplc="A88219EA">
      <w:start w:val="1"/>
      <w:numFmt w:val="bullet"/>
      <w:lvlText w:val=""/>
      <w:lvlJc w:val="left"/>
      <w:pPr>
        <w:tabs>
          <w:tab w:val="num" w:pos="360"/>
        </w:tabs>
        <w:ind w:left="357" w:hanging="357"/>
      </w:pPr>
      <w:rPr>
        <w:rFonts w:ascii="Symbol" w:hAnsi="Symbol" w:hint="default"/>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43312"/>
    <w:multiLevelType w:val="hybridMultilevel"/>
    <w:tmpl w:val="C5329FAC"/>
    <w:lvl w:ilvl="0" w:tplc="0C090003">
      <w:start w:val="1"/>
      <w:numFmt w:val="bullet"/>
      <w:lvlText w:val="o"/>
      <w:lvlJc w:val="left"/>
      <w:pPr>
        <w:tabs>
          <w:tab w:val="num" w:pos="900"/>
        </w:tabs>
        <w:ind w:left="900" w:hanging="360"/>
      </w:pPr>
      <w:rPr>
        <w:rFonts w:ascii="Courier New" w:hAnsi="Courier New" w:cs="Courier New" w:hint="default"/>
      </w:rPr>
    </w:lvl>
    <w:lvl w:ilvl="1" w:tplc="0C090003" w:tentative="1">
      <w:start w:val="1"/>
      <w:numFmt w:val="bullet"/>
      <w:lvlText w:val="o"/>
      <w:lvlJc w:val="left"/>
      <w:pPr>
        <w:tabs>
          <w:tab w:val="num" w:pos="1620"/>
        </w:tabs>
        <w:ind w:left="1620" w:hanging="360"/>
      </w:pPr>
      <w:rPr>
        <w:rFonts w:ascii="Courier New" w:hAnsi="Courier New" w:cs="Courier New" w:hint="default"/>
      </w:rPr>
    </w:lvl>
    <w:lvl w:ilvl="2" w:tplc="0C090005" w:tentative="1">
      <w:start w:val="1"/>
      <w:numFmt w:val="bullet"/>
      <w:lvlText w:val=""/>
      <w:lvlJc w:val="left"/>
      <w:pPr>
        <w:tabs>
          <w:tab w:val="num" w:pos="2340"/>
        </w:tabs>
        <w:ind w:left="2340" w:hanging="360"/>
      </w:pPr>
      <w:rPr>
        <w:rFonts w:ascii="Wingdings" w:hAnsi="Wingdings" w:hint="default"/>
      </w:rPr>
    </w:lvl>
    <w:lvl w:ilvl="3" w:tplc="0C090001" w:tentative="1">
      <w:start w:val="1"/>
      <w:numFmt w:val="bullet"/>
      <w:lvlText w:val=""/>
      <w:lvlJc w:val="left"/>
      <w:pPr>
        <w:tabs>
          <w:tab w:val="num" w:pos="3060"/>
        </w:tabs>
        <w:ind w:left="3060" w:hanging="360"/>
      </w:pPr>
      <w:rPr>
        <w:rFonts w:ascii="Symbol" w:hAnsi="Symbol" w:hint="default"/>
      </w:rPr>
    </w:lvl>
    <w:lvl w:ilvl="4" w:tplc="0C090003" w:tentative="1">
      <w:start w:val="1"/>
      <w:numFmt w:val="bullet"/>
      <w:lvlText w:val="o"/>
      <w:lvlJc w:val="left"/>
      <w:pPr>
        <w:tabs>
          <w:tab w:val="num" w:pos="3780"/>
        </w:tabs>
        <w:ind w:left="3780" w:hanging="360"/>
      </w:pPr>
      <w:rPr>
        <w:rFonts w:ascii="Courier New" w:hAnsi="Courier New" w:cs="Courier New" w:hint="default"/>
      </w:rPr>
    </w:lvl>
    <w:lvl w:ilvl="5" w:tplc="0C090005" w:tentative="1">
      <w:start w:val="1"/>
      <w:numFmt w:val="bullet"/>
      <w:lvlText w:val=""/>
      <w:lvlJc w:val="left"/>
      <w:pPr>
        <w:tabs>
          <w:tab w:val="num" w:pos="4500"/>
        </w:tabs>
        <w:ind w:left="4500" w:hanging="360"/>
      </w:pPr>
      <w:rPr>
        <w:rFonts w:ascii="Wingdings" w:hAnsi="Wingdings" w:hint="default"/>
      </w:rPr>
    </w:lvl>
    <w:lvl w:ilvl="6" w:tplc="0C090001" w:tentative="1">
      <w:start w:val="1"/>
      <w:numFmt w:val="bullet"/>
      <w:lvlText w:val=""/>
      <w:lvlJc w:val="left"/>
      <w:pPr>
        <w:tabs>
          <w:tab w:val="num" w:pos="5220"/>
        </w:tabs>
        <w:ind w:left="5220" w:hanging="360"/>
      </w:pPr>
      <w:rPr>
        <w:rFonts w:ascii="Symbol" w:hAnsi="Symbol" w:hint="default"/>
      </w:rPr>
    </w:lvl>
    <w:lvl w:ilvl="7" w:tplc="0C090003" w:tentative="1">
      <w:start w:val="1"/>
      <w:numFmt w:val="bullet"/>
      <w:lvlText w:val="o"/>
      <w:lvlJc w:val="left"/>
      <w:pPr>
        <w:tabs>
          <w:tab w:val="num" w:pos="5940"/>
        </w:tabs>
        <w:ind w:left="5940" w:hanging="360"/>
      </w:pPr>
      <w:rPr>
        <w:rFonts w:ascii="Courier New" w:hAnsi="Courier New" w:cs="Courier New" w:hint="default"/>
      </w:rPr>
    </w:lvl>
    <w:lvl w:ilvl="8" w:tplc="0C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4412324"/>
    <w:multiLevelType w:val="hybridMultilevel"/>
    <w:tmpl w:val="AFDC2614"/>
    <w:lvl w:ilvl="0" w:tplc="0C090003">
      <w:start w:val="1"/>
      <w:numFmt w:val="bullet"/>
      <w:lvlText w:val="o"/>
      <w:lvlJc w:val="left"/>
      <w:pPr>
        <w:tabs>
          <w:tab w:val="num" w:pos="720"/>
        </w:tabs>
        <w:ind w:left="720" w:hanging="360"/>
      </w:pPr>
      <w:rPr>
        <w:rFonts w:ascii="Courier New" w:hAnsi="Courier New" w:cs="Courier New" w:hint="default"/>
      </w:rPr>
    </w:lvl>
    <w:lvl w:ilvl="1" w:tplc="0C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30A73"/>
    <w:multiLevelType w:val="hybridMultilevel"/>
    <w:tmpl w:val="139CA0D0"/>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2520"/>
        </w:tabs>
        <w:ind w:left="2520" w:hanging="360"/>
      </w:pPr>
      <w:rPr>
        <w:rFonts w:ascii="Courier New" w:hAnsi="Courier New" w:cs="Courier New" w:hint="default"/>
      </w:rPr>
    </w:lvl>
    <w:lvl w:ilvl="2" w:tplc="0C090001">
      <w:start w:val="1"/>
      <w:numFmt w:val="bullet"/>
      <w:lvlText w:val=""/>
      <w:lvlJc w:val="left"/>
      <w:pPr>
        <w:tabs>
          <w:tab w:val="num" w:pos="3240"/>
        </w:tabs>
        <w:ind w:left="3240" w:hanging="360"/>
      </w:pPr>
      <w:rPr>
        <w:rFonts w:ascii="Symbol" w:hAnsi="Symbol"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0F22B4C"/>
    <w:multiLevelType w:val="hybridMultilevel"/>
    <w:tmpl w:val="62E4368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EB14F8"/>
    <w:multiLevelType w:val="hybridMultilevel"/>
    <w:tmpl w:val="544C497C"/>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A2062E"/>
    <w:multiLevelType w:val="hybridMultilevel"/>
    <w:tmpl w:val="9F1EB8F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463DFA"/>
    <w:multiLevelType w:val="multilevel"/>
    <w:tmpl w:val="4C2EF8F0"/>
    <w:lvl w:ilvl="0">
      <w:start w:val="1"/>
      <w:numFmt w:val="bullet"/>
      <w:lvlText w:val=""/>
      <w:lvlJc w:val="left"/>
      <w:pPr>
        <w:tabs>
          <w:tab w:val="num" w:pos="360"/>
        </w:tabs>
        <w:ind w:left="360" w:hanging="360"/>
      </w:pPr>
      <w:rPr>
        <w:rFonts w:ascii="Symbol" w:hAnsi="Symbol" w:hint="default"/>
        <w:sz w:val="28"/>
      </w:rPr>
    </w:lvl>
    <w:lvl w:ilvl="1">
      <w:numFmt w:val="bullet"/>
      <w:lvlText w:val="-"/>
      <w:lvlJc w:val="left"/>
      <w:pPr>
        <w:tabs>
          <w:tab w:val="num" w:pos="1920"/>
        </w:tabs>
        <w:ind w:left="1920" w:hanging="840"/>
      </w:pPr>
      <w:rPr>
        <w:rFonts w:ascii="Arial" w:eastAsia="Times New Roman" w:hAnsi="Arial" w:cs="Arial" w:hint="default"/>
        <w:sz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E4524F0"/>
    <w:multiLevelType w:val="hybridMultilevel"/>
    <w:tmpl w:val="F9724BC6"/>
    <w:lvl w:ilvl="0" w:tplc="0C090003">
      <w:start w:val="1"/>
      <w:numFmt w:val="bullet"/>
      <w:lvlText w:val="o"/>
      <w:lvlJc w:val="left"/>
      <w:pPr>
        <w:tabs>
          <w:tab w:val="num" w:pos="1440"/>
        </w:tabs>
        <w:ind w:left="1440" w:hanging="360"/>
      </w:pPr>
      <w:rPr>
        <w:rFonts w:ascii="Courier New" w:hAnsi="Courier New" w:cs="Courier New" w:hint="default"/>
      </w:rPr>
    </w:lvl>
    <w:lvl w:ilvl="1" w:tplc="3EC09B04">
      <w:numFmt w:val="bullet"/>
      <w:lvlText w:val="-"/>
      <w:lvlJc w:val="left"/>
      <w:pPr>
        <w:tabs>
          <w:tab w:val="num" w:pos="2160"/>
        </w:tabs>
        <w:ind w:left="2160" w:hanging="360"/>
      </w:pPr>
      <w:rPr>
        <w:rFonts w:ascii="Arial" w:eastAsia="Times New Roman" w:hAnsi="Arial" w:cs="Arial"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3A54E84"/>
    <w:multiLevelType w:val="hybridMultilevel"/>
    <w:tmpl w:val="4C2EF8F0"/>
    <w:lvl w:ilvl="0" w:tplc="2924D6EC">
      <w:start w:val="1"/>
      <w:numFmt w:val="bullet"/>
      <w:pStyle w:val="ListBullet"/>
      <w:lvlText w:val=""/>
      <w:lvlJc w:val="left"/>
      <w:pPr>
        <w:tabs>
          <w:tab w:val="num" w:pos="360"/>
        </w:tabs>
        <w:ind w:left="360" w:hanging="360"/>
      </w:pPr>
      <w:rPr>
        <w:rFonts w:ascii="Symbol" w:hAnsi="Symbol" w:hint="default"/>
        <w:sz w:val="28"/>
      </w:rPr>
    </w:lvl>
    <w:lvl w:ilvl="1" w:tplc="E810653A">
      <w:numFmt w:val="bullet"/>
      <w:lvlText w:val="-"/>
      <w:lvlJc w:val="left"/>
      <w:pPr>
        <w:tabs>
          <w:tab w:val="num" w:pos="1920"/>
        </w:tabs>
        <w:ind w:left="1920" w:hanging="840"/>
      </w:pPr>
      <w:rPr>
        <w:rFonts w:ascii="Arial" w:eastAsia="Times New Roman" w:hAnsi="Arial" w:cs="Arial" w:hint="default"/>
        <w:sz w:val="2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6143019"/>
    <w:multiLevelType w:val="hybridMultilevel"/>
    <w:tmpl w:val="C59C8E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1B3A4E"/>
    <w:multiLevelType w:val="hybridMultilevel"/>
    <w:tmpl w:val="2990FA8C"/>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F4172"/>
    <w:multiLevelType w:val="hybridMultilevel"/>
    <w:tmpl w:val="D78E036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A1788F"/>
    <w:multiLevelType w:val="hybridMultilevel"/>
    <w:tmpl w:val="530EC830"/>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1098A"/>
    <w:multiLevelType w:val="hybridMultilevel"/>
    <w:tmpl w:val="2D9AF92A"/>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8DB0C03"/>
    <w:multiLevelType w:val="hybridMultilevel"/>
    <w:tmpl w:val="AFD889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6E22857"/>
    <w:multiLevelType w:val="hybridMultilevel"/>
    <w:tmpl w:val="73EEF5D8"/>
    <w:lvl w:ilvl="0" w:tplc="AC061550">
      <w:start w:val="1"/>
      <w:numFmt w:val="bullet"/>
      <w:pStyle w:val="Responsedotpoint"/>
      <w:lvlText w:val=""/>
      <w:lvlJc w:val="left"/>
      <w:pPr>
        <w:tabs>
          <w:tab w:val="num" w:pos="1101"/>
        </w:tabs>
        <w:ind w:left="1101" w:hanging="360"/>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571CE2"/>
    <w:multiLevelType w:val="hybridMultilevel"/>
    <w:tmpl w:val="7F1E31C6"/>
    <w:lvl w:ilvl="0" w:tplc="EFECD934">
      <w:numFmt w:val="bullet"/>
      <w:lvlText w:val="-"/>
      <w:lvlJc w:val="left"/>
      <w:pPr>
        <w:tabs>
          <w:tab w:val="num" w:pos="1800"/>
        </w:tabs>
        <w:ind w:left="1800" w:hanging="360"/>
      </w:pPr>
      <w:rPr>
        <w:rFonts w:ascii="Arial" w:eastAsia="Times New Roman" w:hAnsi="Arial" w:cs="Aria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EF131B8"/>
    <w:multiLevelType w:val="multilevel"/>
    <w:tmpl w:val="DE54DB3E"/>
    <w:lvl w:ilvl="0">
      <w:start w:val="1"/>
      <w:numFmt w:val="bullet"/>
      <w:lvlText w:val=""/>
      <w:lvlJc w:val="left"/>
      <w:pPr>
        <w:tabs>
          <w:tab w:val="num" w:pos="567"/>
        </w:tabs>
        <w:ind w:left="567" w:hanging="567"/>
      </w:pPr>
      <w:rPr>
        <w:rFonts w:ascii="Symbol" w:hAnsi="Symbol" w:hint="default"/>
        <w:b/>
        <w:i w:val="0"/>
        <w:spacing w:val="0"/>
        <w:position w:val="0"/>
        <w:sz w:val="32"/>
        <w:szCs w:val="32"/>
      </w:rPr>
    </w:lvl>
    <w:lvl w:ilvl="1">
      <w:start w:val="1"/>
      <w:numFmt w:val="bullet"/>
      <w:lvlText w:val="–"/>
      <w:lvlJc w:val="left"/>
      <w:pPr>
        <w:tabs>
          <w:tab w:val="num" w:pos="851"/>
        </w:tabs>
        <w:ind w:left="851" w:hanging="284"/>
      </w:pPr>
      <w:rPr>
        <w:rFonts w:ascii="Arial" w:hAnsi="Arial" w:hint="default"/>
        <w:b w:val="0"/>
        <w:i w:val="0"/>
        <w:sz w:val="32"/>
        <w:szCs w:val="3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FB35826"/>
    <w:multiLevelType w:val="multilevel"/>
    <w:tmpl w:val="E0BE7A42"/>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6"/>
  </w:num>
  <w:num w:numId="2">
    <w:abstractNumId w:val="3"/>
  </w:num>
  <w:num w:numId="3">
    <w:abstractNumId w:val="12"/>
  </w:num>
  <w:num w:numId="4">
    <w:abstractNumId w:val="0"/>
  </w:num>
  <w:num w:numId="5">
    <w:abstractNumId w:val="8"/>
  </w:num>
  <w:num w:numId="6">
    <w:abstractNumId w:val="19"/>
  </w:num>
  <w:num w:numId="7">
    <w:abstractNumId w:val="15"/>
  </w:num>
  <w:num w:numId="8">
    <w:abstractNumId w:val="17"/>
  </w:num>
  <w:num w:numId="9">
    <w:abstractNumId w:val="9"/>
  </w:num>
  <w:num w:numId="10">
    <w:abstractNumId w:val="11"/>
  </w:num>
  <w:num w:numId="11">
    <w:abstractNumId w:val="5"/>
  </w:num>
  <w:num w:numId="12">
    <w:abstractNumId w:val="13"/>
  </w:num>
  <w:num w:numId="13">
    <w:abstractNumId w:val="1"/>
  </w:num>
  <w:num w:numId="14">
    <w:abstractNumId w:val="18"/>
  </w:num>
  <w:num w:numId="15">
    <w:abstractNumId w:val="2"/>
  </w:num>
  <w:num w:numId="16">
    <w:abstractNumId w:val="7"/>
  </w:num>
  <w:num w:numId="17">
    <w:abstractNumId w:val="14"/>
  </w:num>
  <w:num w:numId="18">
    <w:abstractNumId w:val="4"/>
  </w:num>
  <w:num w:numId="19">
    <w:abstractNumId w:val="6"/>
  </w:num>
  <w:num w:numId="2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C1"/>
    <w:rsid w:val="00006B28"/>
    <w:rsid w:val="000070E7"/>
    <w:rsid w:val="00007496"/>
    <w:rsid w:val="0000761B"/>
    <w:rsid w:val="000130DE"/>
    <w:rsid w:val="000310D7"/>
    <w:rsid w:val="00034693"/>
    <w:rsid w:val="00035EBB"/>
    <w:rsid w:val="0004131C"/>
    <w:rsid w:val="00042152"/>
    <w:rsid w:val="00043881"/>
    <w:rsid w:val="0004587B"/>
    <w:rsid w:val="00045C24"/>
    <w:rsid w:val="00051DFB"/>
    <w:rsid w:val="00054DC2"/>
    <w:rsid w:val="0005782D"/>
    <w:rsid w:val="00057CB6"/>
    <w:rsid w:val="00066696"/>
    <w:rsid w:val="00070F2F"/>
    <w:rsid w:val="00071684"/>
    <w:rsid w:val="00073831"/>
    <w:rsid w:val="00074222"/>
    <w:rsid w:val="00083EFC"/>
    <w:rsid w:val="00084DCE"/>
    <w:rsid w:val="000917A9"/>
    <w:rsid w:val="000960EA"/>
    <w:rsid w:val="000A0E92"/>
    <w:rsid w:val="000A4459"/>
    <w:rsid w:val="000B008C"/>
    <w:rsid w:val="000B0724"/>
    <w:rsid w:val="000B3F4B"/>
    <w:rsid w:val="000B4CDA"/>
    <w:rsid w:val="000B5229"/>
    <w:rsid w:val="000C3340"/>
    <w:rsid w:val="000C3E60"/>
    <w:rsid w:val="000D390A"/>
    <w:rsid w:val="000D5E4A"/>
    <w:rsid w:val="000E17FC"/>
    <w:rsid w:val="000E5D49"/>
    <w:rsid w:val="000E61CE"/>
    <w:rsid w:val="000E6BF8"/>
    <w:rsid w:val="000F1E42"/>
    <w:rsid w:val="000F391B"/>
    <w:rsid w:val="000F484E"/>
    <w:rsid w:val="000F6B04"/>
    <w:rsid w:val="00102142"/>
    <w:rsid w:val="001025F8"/>
    <w:rsid w:val="00103833"/>
    <w:rsid w:val="00105B02"/>
    <w:rsid w:val="00125CD9"/>
    <w:rsid w:val="00126200"/>
    <w:rsid w:val="001315F2"/>
    <w:rsid w:val="00133BEF"/>
    <w:rsid w:val="00135662"/>
    <w:rsid w:val="001376BE"/>
    <w:rsid w:val="001462E7"/>
    <w:rsid w:val="00151F3A"/>
    <w:rsid w:val="00154AC8"/>
    <w:rsid w:val="001608FE"/>
    <w:rsid w:val="00166ADC"/>
    <w:rsid w:val="00166EDD"/>
    <w:rsid w:val="001748B6"/>
    <w:rsid w:val="00176BD6"/>
    <w:rsid w:val="00180F37"/>
    <w:rsid w:val="00181A0B"/>
    <w:rsid w:val="00181DC5"/>
    <w:rsid w:val="00183766"/>
    <w:rsid w:val="00187CEE"/>
    <w:rsid w:val="00193CFC"/>
    <w:rsid w:val="00196DA8"/>
    <w:rsid w:val="001A0BE0"/>
    <w:rsid w:val="001A5EB0"/>
    <w:rsid w:val="001A74C9"/>
    <w:rsid w:val="001B228A"/>
    <w:rsid w:val="001B5813"/>
    <w:rsid w:val="001B602A"/>
    <w:rsid w:val="001C0389"/>
    <w:rsid w:val="001C206A"/>
    <w:rsid w:val="001D29B3"/>
    <w:rsid w:val="001D63AF"/>
    <w:rsid w:val="001D6E4D"/>
    <w:rsid w:val="001E0FEC"/>
    <w:rsid w:val="001E2131"/>
    <w:rsid w:val="001E61D2"/>
    <w:rsid w:val="001E6580"/>
    <w:rsid w:val="001E76BD"/>
    <w:rsid w:val="001F035E"/>
    <w:rsid w:val="001F1D79"/>
    <w:rsid w:val="001F2721"/>
    <w:rsid w:val="001F47B6"/>
    <w:rsid w:val="001F55F1"/>
    <w:rsid w:val="00203C75"/>
    <w:rsid w:val="00203CD3"/>
    <w:rsid w:val="00203E67"/>
    <w:rsid w:val="00206E0E"/>
    <w:rsid w:val="002129D8"/>
    <w:rsid w:val="00221387"/>
    <w:rsid w:val="0023169D"/>
    <w:rsid w:val="00234EB8"/>
    <w:rsid w:val="0023554C"/>
    <w:rsid w:val="00235F73"/>
    <w:rsid w:val="00237A26"/>
    <w:rsid w:val="00244C67"/>
    <w:rsid w:val="00246D9A"/>
    <w:rsid w:val="0025755D"/>
    <w:rsid w:val="00257A77"/>
    <w:rsid w:val="00260E38"/>
    <w:rsid w:val="002677A9"/>
    <w:rsid w:val="0027211F"/>
    <w:rsid w:val="002813B1"/>
    <w:rsid w:val="002833E5"/>
    <w:rsid w:val="002909CD"/>
    <w:rsid w:val="00296E60"/>
    <w:rsid w:val="002A00E8"/>
    <w:rsid w:val="002A3440"/>
    <w:rsid w:val="002B0C62"/>
    <w:rsid w:val="002B145C"/>
    <w:rsid w:val="002B3668"/>
    <w:rsid w:val="002C1C8A"/>
    <w:rsid w:val="002D3422"/>
    <w:rsid w:val="002D706F"/>
    <w:rsid w:val="002D724A"/>
    <w:rsid w:val="002F2E0E"/>
    <w:rsid w:val="002F5F2D"/>
    <w:rsid w:val="00300FFC"/>
    <w:rsid w:val="003020AF"/>
    <w:rsid w:val="00302487"/>
    <w:rsid w:val="00302B5D"/>
    <w:rsid w:val="00306FE4"/>
    <w:rsid w:val="00310797"/>
    <w:rsid w:val="00311F1A"/>
    <w:rsid w:val="00312EA5"/>
    <w:rsid w:val="00314EDA"/>
    <w:rsid w:val="003164FF"/>
    <w:rsid w:val="00317EC8"/>
    <w:rsid w:val="00320856"/>
    <w:rsid w:val="00320FC1"/>
    <w:rsid w:val="00332A73"/>
    <w:rsid w:val="00334267"/>
    <w:rsid w:val="00334DB5"/>
    <w:rsid w:val="00335947"/>
    <w:rsid w:val="003403F1"/>
    <w:rsid w:val="00340833"/>
    <w:rsid w:val="00342ACD"/>
    <w:rsid w:val="00342DAA"/>
    <w:rsid w:val="00343DAC"/>
    <w:rsid w:val="003463EB"/>
    <w:rsid w:val="00347EF5"/>
    <w:rsid w:val="0035079E"/>
    <w:rsid w:val="003540EB"/>
    <w:rsid w:val="00354BBF"/>
    <w:rsid w:val="00354CBF"/>
    <w:rsid w:val="00355214"/>
    <w:rsid w:val="0035738D"/>
    <w:rsid w:val="00366231"/>
    <w:rsid w:val="00366236"/>
    <w:rsid w:val="00375AD5"/>
    <w:rsid w:val="00382977"/>
    <w:rsid w:val="00383B51"/>
    <w:rsid w:val="00385208"/>
    <w:rsid w:val="00385483"/>
    <w:rsid w:val="00387A3D"/>
    <w:rsid w:val="0039315B"/>
    <w:rsid w:val="00395621"/>
    <w:rsid w:val="003A0888"/>
    <w:rsid w:val="003A3BDE"/>
    <w:rsid w:val="003A7E26"/>
    <w:rsid w:val="003B1267"/>
    <w:rsid w:val="003B1B51"/>
    <w:rsid w:val="003B500A"/>
    <w:rsid w:val="003C3D67"/>
    <w:rsid w:val="003C44A3"/>
    <w:rsid w:val="003C6BC6"/>
    <w:rsid w:val="003E045A"/>
    <w:rsid w:val="003E0C4A"/>
    <w:rsid w:val="003E2210"/>
    <w:rsid w:val="003E67FE"/>
    <w:rsid w:val="003E7C68"/>
    <w:rsid w:val="003F159C"/>
    <w:rsid w:val="003F3943"/>
    <w:rsid w:val="003F6CD6"/>
    <w:rsid w:val="00400D67"/>
    <w:rsid w:val="00402D62"/>
    <w:rsid w:val="00403191"/>
    <w:rsid w:val="00403612"/>
    <w:rsid w:val="00403E73"/>
    <w:rsid w:val="004105A5"/>
    <w:rsid w:val="00411E87"/>
    <w:rsid w:val="004122F2"/>
    <w:rsid w:val="00413997"/>
    <w:rsid w:val="004139B6"/>
    <w:rsid w:val="00421DA7"/>
    <w:rsid w:val="00430008"/>
    <w:rsid w:val="00430262"/>
    <w:rsid w:val="00430C69"/>
    <w:rsid w:val="00432189"/>
    <w:rsid w:val="00433241"/>
    <w:rsid w:val="004337DF"/>
    <w:rsid w:val="0044077D"/>
    <w:rsid w:val="00440E31"/>
    <w:rsid w:val="0044238E"/>
    <w:rsid w:val="00457282"/>
    <w:rsid w:val="00457FA5"/>
    <w:rsid w:val="004600E5"/>
    <w:rsid w:val="00461EC3"/>
    <w:rsid w:val="00470D26"/>
    <w:rsid w:val="00477619"/>
    <w:rsid w:val="00480524"/>
    <w:rsid w:val="00481BCD"/>
    <w:rsid w:val="00485AAA"/>
    <w:rsid w:val="004925E0"/>
    <w:rsid w:val="00493697"/>
    <w:rsid w:val="004A5246"/>
    <w:rsid w:val="004B7458"/>
    <w:rsid w:val="004B76B4"/>
    <w:rsid w:val="004C10CD"/>
    <w:rsid w:val="004C2D02"/>
    <w:rsid w:val="004C33D7"/>
    <w:rsid w:val="004C6857"/>
    <w:rsid w:val="004D25D3"/>
    <w:rsid w:val="004D35C2"/>
    <w:rsid w:val="004D39B3"/>
    <w:rsid w:val="004D7999"/>
    <w:rsid w:val="004E72D5"/>
    <w:rsid w:val="004F37FA"/>
    <w:rsid w:val="004F7B32"/>
    <w:rsid w:val="00506C8F"/>
    <w:rsid w:val="00515D47"/>
    <w:rsid w:val="005218F9"/>
    <w:rsid w:val="00524937"/>
    <w:rsid w:val="0052663B"/>
    <w:rsid w:val="005311C3"/>
    <w:rsid w:val="0053193D"/>
    <w:rsid w:val="00531DA1"/>
    <w:rsid w:val="00543688"/>
    <w:rsid w:val="005514D2"/>
    <w:rsid w:val="0055432E"/>
    <w:rsid w:val="0055567B"/>
    <w:rsid w:val="0055762F"/>
    <w:rsid w:val="0056218D"/>
    <w:rsid w:val="00562472"/>
    <w:rsid w:val="00571CB5"/>
    <w:rsid w:val="005728DC"/>
    <w:rsid w:val="00574DFA"/>
    <w:rsid w:val="00580909"/>
    <w:rsid w:val="00581DA3"/>
    <w:rsid w:val="0058294F"/>
    <w:rsid w:val="005829E1"/>
    <w:rsid w:val="00592BE9"/>
    <w:rsid w:val="0059496F"/>
    <w:rsid w:val="0059504E"/>
    <w:rsid w:val="005A221B"/>
    <w:rsid w:val="005A78D1"/>
    <w:rsid w:val="005A7CE2"/>
    <w:rsid w:val="005B13CC"/>
    <w:rsid w:val="005B53BC"/>
    <w:rsid w:val="005B5FDE"/>
    <w:rsid w:val="005B7BEA"/>
    <w:rsid w:val="005C50A2"/>
    <w:rsid w:val="005C6A88"/>
    <w:rsid w:val="005C6E58"/>
    <w:rsid w:val="005C6FE4"/>
    <w:rsid w:val="005D0DEE"/>
    <w:rsid w:val="005D7200"/>
    <w:rsid w:val="005E4005"/>
    <w:rsid w:val="005E45C0"/>
    <w:rsid w:val="005E4A06"/>
    <w:rsid w:val="005E60B7"/>
    <w:rsid w:val="005F15FC"/>
    <w:rsid w:val="00604F3B"/>
    <w:rsid w:val="00606807"/>
    <w:rsid w:val="00611556"/>
    <w:rsid w:val="00625B83"/>
    <w:rsid w:val="00630526"/>
    <w:rsid w:val="006345B7"/>
    <w:rsid w:val="00636822"/>
    <w:rsid w:val="006423B0"/>
    <w:rsid w:val="006454BB"/>
    <w:rsid w:val="0064698F"/>
    <w:rsid w:val="00656474"/>
    <w:rsid w:val="00657761"/>
    <w:rsid w:val="0066413B"/>
    <w:rsid w:val="00673E34"/>
    <w:rsid w:val="00676D0C"/>
    <w:rsid w:val="0068054B"/>
    <w:rsid w:val="00680606"/>
    <w:rsid w:val="00681223"/>
    <w:rsid w:val="00683BFE"/>
    <w:rsid w:val="00691292"/>
    <w:rsid w:val="006968E2"/>
    <w:rsid w:val="006A62D0"/>
    <w:rsid w:val="006B0F7F"/>
    <w:rsid w:val="006C2BBB"/>
    <w:rsid w:val="006C2E67"/>
    <w:rsid w:val="006D717D"/>
    <w:rsid w:val="006E5884"/>
    <w:rsid w:val="006E59E4"/>
    <w:rsid w:val="006E6404"/>
    <w:rsid w:val="006E79BB"/>
    <w:rsid w:val="006F190F"/>
    <w:rsid w:val="007015FB"/>
    <w:rsid w:val="007100E0"/>
    <w:rsid w:val="0072297F"/>
    <w:rsid w:val="00724494"/>
    <w:rsid w:val="007255AE"/>
    <w:rsid w:val="00731108"/>
    <w:rsid w:val="0073278F"/>
    <w:rsid w:val="007354E9"/>
    <w:rsid w:val="0074003F"/>
    <w:rsid w:val="0074096A"/>
    <w:rsid w:val="007420E9"/>
    <w:rsid w:val="00743BA6"/>
    <w:rsid w:val="00743D5A"/>
    <w:rsid w:val="0074790A"/>
    <w:rsid w:val="0075091F"/>
    <w:rsid w:val="00751332"/>
    <w:rsid w:val="00755949"/>
    <w:rsid w:val="00771C5D"/>
    <w:rsid w:val="00780BB0"/>
    <w:rsid w:val="007879B6"/>
    <w:rsid w:val="00791E5A"/>
    <w:rsid w:val="00795F87"/>
    <w:rsid w:val="007968B6"/>
    <w:rsid w:val="00797B58"/>
    <w:rsid w:val="007A1261"/>
    <w:rsid w:val="007A4CFA"/>
    <w:rsid w:val="007A50FD"/>
    <w:rsid w:val="007A57FA"/>
    <w:rsid w:val="007A6EA8"/>
    <w:rsid w:val="007A7C4A"/>
    <w:rsid w:val="007B3C47"/>
    <w:rsid w:val="007B5664"/>
    <w:rsid w:val="007B6B51"/>
    <w:rsid w:val="007D0507"/>
    <w:rsid w:val="007D381B"/>
    <w:rsid w:val="007D4500"/>
    <w:rsid w:val="007D4C17"/>
    <w:rsid w:val="007D6E01"/>
    <w:rsid w:val="007D7944"/>
    <w:rsid w:val="007F7518"/>
    <w:rsid w:val="00800E0F"/>
    <w:rsid w:val="0080465F"/>
    <w:rsid w:val="00805E98"/>
    <w:rsid w:val="008077CC"/>
    <w:rsid w:val="00807D8D"/>
    <w:rsid w:val="00807DCA"/>
    <w:rsid w:val="008108A8"/>
    <w:rsid w:val="00811B0B"/>
    <w:rsid w:val="00817516"/>
    <w:rsid w:val="008217CD"/>
    <w:rsid w:val="0082249C"/>
    <w:rsid w:val="00827D78"/>
    <w:rsid w:val="0083163C"/>
    <w:rsid w:val="0083306E"/>
    <w:rsid w:val="0084654D"/>
    <w:rsid w:val="008552C4"/>
    <w:rsid w:val="0085544F"/>
    <w:rsid w:val="008662E0"/>
    <w:rsid w:val="0087743E"/>
    <w:rsid w:val="008869E6"/>
    <w:rsid w:val="00890001"/>
    <w:rsid w:val="00893932"/>
    <w:rsid w:val="00895711"/>
    <w:rsid w:val="008B14A2"/>
    <w:rsid w:val="008B3CF9"/>
    <w:rsid w:val="008B5F18"/>
    <w:rsid w:val="008B6927"/>
    <w:rsid w:val="008C2E08"/>
    <w:rsid w:val="008D1823"/>
    <w:rsid w:val="008D2C12"/>
    <w:rsid w:val="008D34B3"/>
    <w:rsid w:val="008D35D6"/>
    <w:rsid w:val="008D3FF5"/>
    <w:rsid w:val="008D7FF8"/>
    <w:rsid w:val="008E30B0"/>
    <w:rsid w:val="008E33CB"/>
    <w:rsid w:val="008E660F"/>
    <w:rsid w:val="008F5648"/>
    <w:rsid w:val="009007C9"/>
    <w:rsid w:val="0090141A"/>
    <w:rsid w:val="009105A7"/>
    <w:rsid w:val="0091637B"/>
    <w:rsid w:val="009177E3"/>
    <w:rsid w:val="009309C2"/>
    <w:rsid w:val="00940CD4"/>
    <w:rsid w:val="009415D9"/>
    <w:rsid w:val="009419ED"/>
    <w:rsid w:val="009528D8"/>
    <w:rsid w:val="0095653E"/>
    <w:rsid w:val="00961FA0"/>
    <w:rsid w:val="0096271A"/>
    <w:rsid w:val="00962870"/>
    <w:rsid w:val="00966D74"/>
    <w:rsid w:val="009709D0"/>
    <w:rsid w:val="00971CAC"/>
    <w:rsid w:val="00972437"/>
    <w:rsid w:val="0097303C"/>
    <w:rsid w:val="00977D0A"/>
    <w:rsid w:val="00980230"/>
    <w:rsid w:val="00984BBB"/>
    <w:rsid w:val="00985F86"/>
    <w:rsid w:val="009870D7"/>
    <w:rsid w:val="009903D7"/>
    <w:rsid w:val="00991C36"/>
    <w:rsid w:val="00995A77"/>
    <w:rsid w:val="009A003B"/>
    <w:rsid w:val="009A3996"/>
    <w:rsid w:val="009A5D51"/>
    <w:rsid w:val="009B78A5"/>
    <w:rsid w:val="009C6886"/>
    <w:rsid w:val="009D2A26"/>
    <w:rsid w:val="009D2DF9"/>
    <w:rsid w:val="009D6125"/>
    <w:rsid w:val="009E43C7"/>
    <w:rsid w:val="009F0130"/>
    <w:rsid w:val="00A03DD1"/>
    <w:rsid w:val="00A15E6D"/>
    <w:rsid w:val="00A16752"/>
    <w:rsid w:val="00A16C2B"/>
    <w:rsid w:val="00A22B7D"/>
    <w:rsid w:val="00A24C12"/>
    <w:rsid w:val="00A30F69"/>
    <w:rsid w:val="00A30FFD"/>
    <w:rsid w:val="00A32E5A"/>
    <w:rsid w:val="00A37959"/>
    <w:rsid w:val="00A45A75"/>
    <w:rsid w:val="00A50714"/>
    <w:rsid w:val="00A56597"/>
    <w:rsid w:val="00A565F4"/>
    <w:rsid w:val="00A60BF6"/>
    <w:rsid w:val="00A61B7A"/>
    <w:rsid w:val="00A72508"/>
    <w:rsid w:val="00A76A00"/>
    <w:rsid w:val="00A814A0"/>
    <w:rsid w:val="00A81D3B"/>
    <w:rsid w:val="00A82AE5"/>
    <w:rsid w:val="00A86EBA"/>
    <w:rsid w:val="00A86F20"/>
    <w:rsid w:val="00A87AF7"/>
    <w:rsid w:val="00A9670A"/>
    <w:rsid w:val="00AA0012"/>
    <w:rsid w:val="00AA36D5"/>
    <w:rsid w:val="00AA78C2"/>
    <w:rsid w:val="00AB3A34"/>
    <w:rsid w:val="00AB7CAE"/>
    <w:rsid w:val="00AC602F"/>
    <w:rsid w:val="00AC75A8"/>
    <w:rsid w:val="00AD1E49"/>
    <w:rsid w:val="00AD30BD"/>
    <w:rsid w:val="00AD72D4"/>
    <w:rsid w:val="00AF0D6F"/>
    <w:rsid w:val="00AF3D89"/>
    <w:rsid w:val="00B00102"/>
    <w:rsid w:val="00B02C01"/>
    <w:rsid w:val="00B11384"/>
    <w:rsid w:val="00B131D1"/>
    <w:rsid w:val="00B136BA"/>
    <w:rsid w:val="00B272E6"/>
    <w:rsid w:val="00B37C8A"/>
    <w:rsid w:val="00B42731"/>
    <w:rsid w:val="00B44012"/>
    <w:rsid w:val="00B457D4"/>
    <w:rsid w:val="00B52AD0"/>
    <w:rsid w:val="00B52D62"/>
    <w:rsid w:val="00B54140"/>
    <w:rsid w:val="00B563F2"/>
    <w:rsid w:val="00B57F9F"/>
    <w:rsid w:val="00B64606"/>
    <w:rsid w:val="00B65D31"/>
    <w:rsid w:val="00B7307D"/>
    <w:rsid w:val="00B739CE"/>
    <w:rsid w:val="00B76AE8"/>
    <w:rsid w:val="00B83377"/>
    <w:rsid w:val="00B83AC8"/>
    <w:rsid w:val="00B83F54"/>
    <w:rsid w:val="00B8742A"/>
    <w:rsid w:val="00B92C67"/>
    <w:rsid w:val="00B96E3D"/>
    <w:rsid w:val="00B97485"/>
    <w:rsid w:val="00BA02DF"/>
    <w:rsid w:val="00BA3024"/>
    <w:rsid w:val="00BA7176"/>
    <w:rsid w:val="00BB41FC"/>
    <w:rsid w:val="00BC6357"/>
    <w:rsid w:val="00BD016F"/>
    <w:rsid w:val="00BD30D2"/>
    <w:rsid w:val="00BD3FFB"/>
    <w:rsid w:val="00BE2496"/>
    <w:rsid w:val="00BE7E5E"/>
    <w:rsid w:val="00BF2EE4"/>
    <w:rsid w:val="00BF6AF2"/>
    <w:rsid w:val="00BF6C48"/>
    <w:rsid w:val="00C03FFF"/>
    <w:rsid w:val="00C05E9B"/>
    <w:rsid w:val="00C07441"/>
    <w:rsid w:val="00C149DB"/>
    <w:rsid w:val="00C15100"/>
    <w:rsid w:val="00C20C89"/>
    <w:rsid w:val="00C22F63"/>
    <w:rsid w:val="00C24E4C"/>
    <w:rsid w:val="00C31697"/>
    <w:rsid w:val="00C327E9"/>
    <w:rsid w:val="00C33AC3"/>
    <w:rsid w:val="00C43D61"/>
    <w:rsid w:val="00C47167"/>
    <w:rsid w:val="00C47C91"/>
    <w:rsid w:val="00C5148D"/>
    <w:rsid w:val="00C53985"/>
    <w:rsid w:val="00C53F8A"/>
    <w:rsid w:val="00C60691"/>
    <w:rsid w:val="00C617A0"/>
    <w:rsid w:val="00C709F6"/>
    <w:rsid w:val="00C7658D"/>
    <w:rsid w:val="00C777D4"/>
    <w:rsid w:val="00C80D68"/>
    <w:rsid w:val="00C80EC5"/>
    <w:rsid w:val="00C84E91"/>
    <w:rsid w:val="00C86F0C"/>
    <w:rsid w:val="00C875CD"/>
    <w:rsid w:val="00C94E10"/>
    <w:rsid w:val="00C9523D"/>
    <w:rsid w:val="00CA0754"/>
    <w:rsid w:val="00CA3A2D"/>
    <w:rsid w:val="00CA6F9F"/>
    <w:rsid w:val="00CA748B"/>
    <w:rsid w:val="00CB3CB2"/>
    <w:rsid w:val="00CB3EEF"/>
    <w:rsid w:val="00CB672A"/>
    <w:rsid w:val="00CB7EFF"/>
    <w:rsid w:val="00CB7F15"/>
    <w:rsid w:val="00CC18C7"/>
    <w:rsid w:val="00CC7710"/>
    <w:rsid w:val="00CD1A5D"/>
    <w:rsid w:val="00CD20B2"/>
    <w:rsid w:val="00CD3CBA"/>
    <w:rsid w:val="00CD559F"/>
    <w:rsid w:val="00CD639E"/>
    <w:rsid w:val="00CE4854"/>
    <w:rsid w:val="00CF0115"/>
    <w:rsid w:val="00CF17F1"/>
    <w:rsid w:val="00CF5D06"/>
    <w:rsid w:val="00D023A3"/>
    <w:rsid w:val="00D04097"/>
    <w:rsid w:val="00D05D07"/>
    <w:rsid w:val="00D06963"/>
    <w:rsid w:val="00D10525"/>
    <w:rsid w:val="00D10FD2"/>
    <w:rsid w:val="00D119A8"/>
    <w:rsid w:val="00D121B2"/>
    <w:rsid w:val="00D14A47"/>
    <w:rsid w:val="00D20745"/>
    <w:rsid w:val="00D24913"/>
    <w:rsid w:val="00D25FB9"/>
    <w:rsid w:val="00D263BA"/>
    <w:rsid w:val="00D35786"/>
    <w:rsid w:val="00D4330A"/>
    <w:rsid w:val="00D53F1D"/>
    <w:rsid w:val="00D548C7"/>
    <w:rsid w:val="00D62EF3"/>
    <w:rsid w:val="00D67E4C"/>
    <w:rsid w:val="00D721CF"/>
    <w:rsid w:val="00D726B0"/>
    <w:rsid w:val="00D814CE"/>
    <w:rsid w:val="00D873FA"/>
    <w:rsid w:val="00D90F69"/>
    <w:rsid w:val="00D919F6"/>
    <w:rsid w:val="00D91E1D"/>
    <w:rsid w:val="00D93167"/>
    <w:rsid w:val="00DA164F"/>
    <w:rsid w:val="00DA20B8"/>
    <w:rsid w:val="00DA240B"/>
    <w:rsid w:val="00DB102F"/>
    <w:rsid w:val="00DB35EE"/>
    <w:rsid w:val="00DB683F"/>
    <w:rsid w:val="00DB7645"/>
    <w:rsid w:val="00DC3FC5"/>
    <w:rsid w:val="00DC4406"/>
    <w:rsid w:val="00DD110E"/>
    <w:rsid w:val="00DD1A36"/>
    <w:rsid w:val="00DD36DD"/>
    <w:rsid w:val="00DD39D4"/>
    <w:rsid w:val="00DE73A2"/>
    <w:rsid w:val="00DF78C3"/>
    <w:rsid w:val="00E059E2"/>
    <w:rsid w:val="00E05CE2"/>
    <w:rsid w:val="00E072F4"/>
    <w:rsid w:val="00E07B0A"/>
    <w:rsid w:val="00E10947"/>
    <w:rsid w:val="00E10CD6"/>
    <w:rsid w:val="00E15568"/>
    <w:rsid w:val="00E1596C"/>
    <w:rsid w:val="00E17800"/>
    <w:rsid w:val="00E209E5"/>
    <w:rsid w:val="00E2633E"/>
    <w:rsid w:val="00E270BE"/>
    <w:rsid w:val="00E276B9"/>
    <w:rsid w:val="00E324DD"/>
    <w:rsid w:val="00E3556D"/>
    <w:rsid w:val="00E36A7E"/>
    <w:rsid w:val="00E4609A"/>
    <w:rsid w:val="00E54F35"/>
    <w:rsid w:val="00E63070"/>
    <w:rsid w:val="00E65640"/>
    <w:rsid w:val="00E73FA9"/>
    <w:rsid w:val="00E7689F"/>
    <w:rsid w:val="00E77BA4"/>
    <w:rsid w:val="00E80C71"/>
    <w:rsid w:val="00E8296F"/>
    <w:rsid w:val="00E87570"/>
    <w:rsid w:val="00E87C1D"/>
    <w:rsid w:val="00EA0883"/>
    <w:rsid w:val="00EA52BA"/>
    <w:rsid w:val="00EA57E5"/>
    <w:rsid w:val="00EB2070"/>
    <w:rsid w:val="00EB35EB"/>
    <w:rsid w:val="00EB365A"/>
    <w:rsid w:val="00EB378E"/>
    <w:rsid w:val="00EB59C0"/>
    <w:rsid w:val="00EC01B1"/>
    <w:rsid w:val="00EC155A"/>
    <w:rsid w:val="00ED3C3C"/>
    <w:rsid w:val="00ED6F3B"/>
    <w:rsid w:val="00ED7228"/>
    <w:rsid w:val="00EE1E83"/>
    <w:rsid w:val="00EE41E6"/>
    <w:rsid w:val="00EE5C11"/>
    <w:rsid w:val="00EF24B0"/>
    <w:rsid w:val="00F020E5"/>
    <w:rsid w:val="00F03C74"/>
    <w:rsid w:val="00F04419"/>
    <w:rsid w:val="00F049AD"/>
    <w:rsid w:val="00F04DC2"/>
    <w:rsid w:val="00F14A32"/>
    <w:rsid w:val="00F21D5D"/>
    <w:rsid w:val="00F22460"/>
    <w:rsid w:val="00F26800"/>
    <w:rsid w:val="00F31614"/>
    <w:rsid w:val="00F321FB"/>
    <w:rsid w:val="00F35B68"/>
    <w:rsid w:val="00F46C39"/>
    <w:rsid w:val="00F54789"/>
    <w:rsid w:val="00F54AC6"/>
    <w:rsid w:val="00F61231"/>
    <w:rsid w:val="00F64702"/>
    <w:rsid w:val="00F65E39"/>
    <w:rsid w:val="00F67439"/>
    <w:rsid w:val="00F72353"/>
    <w:rsid w:val="00F80052"/>
    <w:rsid w:val="00F8116D"/>
    <w:rsid w:val="00F82663"/>
    <w:rsid w:val="00F869BC"/>
    <w:rsid w:val="00F927B9"/>
    <w:rsid w:val="00F93FA0"/>
    <w:rsid w:val="00F97898"/>
    <w:rsid w:val="00FB0D8C"/>
    <w:rsid w:val="00FB4577"/>
    <w:rsid w:val="00FB5067"/>
    <w:rsid w:val="00FB50AE"/>
    <w:rsid w:val="00FB7721"/>
    <w:rsid w:val="00FC297D"/>
    <w:rsid w:val="00FD0B5A"/>
    <w:rsid w:val="00FD2A9A"/>
    <w:rsid w:val="00FE7644"/>
    <w:rsid w:val="00FF0F43"/>
    <w:rsid w:val="00FF603D"/>
    <w:rsid w:val="00FF7F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4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4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2437"/>
    <w:rPr>
      <w:color w:val="0000FF"/>
      <w:u w:val="single"/>
    </w:rPr>
  </w:style>
  <w:style w:type="paragraph" w:styleId="Footer">
    <w:name w:val="footer"/>
    <w:basedOn w:val="Normal"/>
    <w:rsid w:val="001F2721"/>
    <w:pPr>
      <w:tabs>
        <w:tab w:val="center" w:pos="4153"/>
        <w:tab w:val="right" w:pos="8306"/>
      </w:tabs>
    </w:pPr>
  </w:style>
  <w:style w:type="character" w:styleId="PageNumber">
    <w:name w:val="page number"/>
    <w:basedOn w:val="DefaultParagraphFont"/>
    <w:rsid w:val="001F2721"/>
  </w:style>
  <w:style w:type="character" w:styleId="Emphasis">
    <w:name w:val="Emphasis"/>
    <w:basedOn w:val="DefaultParagraphFont"/>
    <w:qFormat/>
    <w:rsid w:val="00402D62"/>
    <w:rPr>
      <w:i/>
      <w:iCs/>
    </w:rPr>
  </w:style>
  <w:style w:type="character" w:styleId="CommentReference">
    <w:name w:val="annotation reference"/>
    <w:basedOn w:val="DefaultParagraphFont"/>
    <w:semiHidden/>
    <w:rsid w:val="000E17FC"/>
    <w:rPr>
      <w:sz w:val="16"/>
      <w:szCs w:val="16"/>
    </w:rPr>
  </w:style>
  <w:style w:type="paragraph" w:styleId="CommentText">
    <w:name w:val="annotation text"/>
    <w:basedOn w:val="Normal"/>
    <w:semiHidden/>
    <w:rsid w:val="000E17FC"/>
    <w:rPr>
      <w:sz w:val="20"/>
      <w:szCs w:val="20"/>
    </w:rPr>
  </w:style>
  <w:style w:type="paragraph" w:styleId="CommentSubject">
    <w:name w:val="annotation subject"/>
    <w:basedOn w:val="CommentText"/>
    <w:next w:val="CommentText"/>
    <w:semiHidden/>
    <w:rsid w:val="000E17FC"/>
    <w:rPr>
      <w:b/>
      <w:bCs/>
    </w:rPr>
  </w:style>
  <w:style w:type="paragraph" w:styleId="BalloonText">
    <w:name w:val="Balloon Text"/>
    <w:basedOn w:val="Normal"/>
    <w:semiHidden/>
    <w:rsid w:val="000E17FC"/>
    <w:rPr>
      <w:rFonts w:ascii="Tahoma" w:hAnsi="Tahoma" w:cs="Tahoma"/>
      <w:sz w:val="16"/>
      <w:szCs w:val="16"/>
    </w:rPr>
  </w:style>
  <w:style w:type="paragraph" w:styleId="Header">
    <w:name w:val="header"/>
    <w:basedOn w:val="Normal"/>
    <w:rsid w:val="006D717D"/>
    <w:pPr>
      <w:tabs>
        <w:tab w:val="center" w:pos="4153"/>
        <w:tab w:val="right" w:pos="8306"/>
      </w:tabs>
    </w:pPr>
  </w:style>
  <w:style w:type="paragraph" w:styleId="FootnoteText">
    <w:name w:val="footnote text"/>
    <w:basedOn w:val="Normal"/>
    <w:semiHidden/>
    <w:rsid w:val="00D121B2"/>
    <w:rPr>
      <w:sz w:val="20"/>
      <w:szCs w:val="20"/>
    </w:rPr>
  </w:style>
  <w:style w:type="character" w:styleId="FootnoteReference">
    <w:name w:val="footnote reference"/>
    <w:basedOn w:val="DefaultParagraphFont"/>
    <w:semiHidden/>
    <w:rsid w:val="00D121B2"/>
    <w:rPr>
      <w:vertAlign w:val="superscript"/>
    </w:rPr>
  </w:style>
  <w:style w:type="character" w:customStyle="1" w:styleId="QldGovLetterStd">
    <w:name w:val="QldGovLetterStd"/>
    <w:basedOn w:val="DefaultParagraphFont"/>
    <w:rsid w:val="009309C2"/>
    <w:rPr>
      <w:rFonts w:ascii="Times New Roman" w:hAnsi="Times New Roman"/>
      <w:position w:val="8"/>
      <w:sz w:val="22"/>
    </w:rPr>
  </w:style>
  <w:style w:type="table" w:styleId="TableGrid">
    <w:name w:val="Table Grid"/>
    <w:basedOn w:val="TableNormal"/>
    <w:rsid w:val="002D7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dotpoint">
    <w:name w:val="Response dot point"/>
    <w:basedOn w:val="ListBullet"/>
    <w:rsid w:val="008D7FF8"/>
    <w:pPr>
      <w:numPr>
        <w:numId w:val="1"/>
      </w:numPr>
      <w:spacing w:before="80" w:after="200"/>
      <w:jc w:val="both"/>
    </w:pPr>
    <w:rPr>
      <w:sz w:val="40"/>
      <w:szCs w:val="20"/>
      <w:lang w:eastAsia="en-US"/>
    </w:rPr>
  </w:style>
  <w:style w:type="paragraph" w:customStyle="1" w:styleId="CharCharChar">
    <w:name w:val="Char Char Char"/>
    <w:basedOn w:val="Normal"/>
    <w:rsid w:val="008D7FF8"/>
    <w:pPr>
      <w:keepNext/>
      <w:numPr>
        <w:ilvl w:val="12"/>
      </w:numPr>
      <w:spacing w:after="160" w:line="240" w:lineRule="exact"/>
      <w:ind w:left="540" w:firstLine="6"/>
    </w:pPr>
    <w:rPr>
      <w:rFonts w:ascii="Verdana" w:hAnsi="Verdana" w:cs="Arial"/>
      <w:bCs/>
      <w:sz w:val="20"/>
      <w:szCs w:val="22"/>
      <w:lang w:val="en-US" w:eastAsia="en-US"/>
    </w:rPr>
  </w:style>
  <w:style w:type="paragraph" w:styleId="ListBullet">
    <w:name w:val="List Bullet"/>
    <w:basedOn w:val="Normal"/>
    <w:rsid w:val="008D7FF8"/>
    <w:pPr>
      <w:numPr>
        <w:numId w:val="9"/>
      </w:numPr>
    </w:pPr>
  </w:style>
  <w:style w:type="paragraph" w:customStyle="1" w:styleId="Char1CharCharCharCharCharChar">
    <w:name w:val="Char1 Char Char Char Char Char Char"/>
    <w:basedOn w:val="Normal"/>
    <w:rsid w:val="00045C24"/>
    <w:pPr>
      <w:spacing w:after="160" w:line="240" w:lineRule="exact"/>
    </w:pPr>
    <w:rPr>
      <w:rFonts w:ascii="Verdana" w:hAnsi="Verdana"/>
      <w:sz w:val="20"/>
      <w:lang w:val="en-US" w:eastAsia="en-US"/>
    </w:rPr>
  </w:style>
  <w:style w:type="paragraph" w:customStyle="1" w:styleId="Char">
    <w:name w:val="Char"/>
    <w:basedOn w:val="Normal"/>
    <w:rsid w:val="006E79BB"/>
    <w:pPr>
      <w:keepNext/>
      <w:numPr>
        <w:ilvl w:val="12"/>
      </w:numPr>
      <w:spacing w:after="160" w:line="240" w:lineRule="exact"/>
      <w:ind w:left="540" w:firstLine="6"/>
    </w:pPr>
    <w:rPr>
      <w:rFonts w:ascii="Verdana" w:hAnsi="Verdana" w:cs="Arial"/>
      <w:bCs/>
      <w:sz w:val="20"/>
      <w:szCs w:val="22"/>
      <w:lang w:val="en-US" w:eastAsia="en-US"/>
    </w:rPr>
  </w:style>
  <w:style w:type="paragraph" w:customStyle="1" w:styleId="Default">
    <w:name w:val="Default"/>
    <w:rsid w:val="00F31614"/>
    <w:pPr>
      <w:autoSpaceDE w:val="0"/>
      <w:autoSpaceDN w:val="0"/>
      <w:adjustRightInd w:val="0"/>
    </w:pPr>
    <w:rPr>
      <w:rFonts w:ascii="Arial" w:eastAsia="PMingLiU"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6642">
      <w:bodyDiv w:val="1"/>
      <w:marLeft w:val="0"/>
      <w:marRight w:val="0"/>
      <w:marTop w:val="0"/>
      <w:marBottom w:val="0"/>
      <w:divBdr>
        <w:top w:val="none" w:sz="0" w:space="0" w:color="auto"/>
        <w:left w:val="none" w:sz="0" w:space="0" w:color="auto"/>
        <w:bottom w:val="none" w:sz="0" w:space="0" w:color="auto"/>
        <w:right w:val="none" w:sz="0" w:space="0" w:color="auto"/>
      </w:divBdr>
      <w:divsChild>
        <w:div w:id="955285139">
          <w:marLeft w:val="2853"/>
          <w:marRight w:val="2445"/>
          <w:marTop w:val="0"/>
          <w:marBottom w:val="0"/>
          <w:divBdr>
            <w:top w:val="none" w:sz="0" w:space="0" w:color="auto"/>
            <w:left w:val="none" w:sz="0" w:space="0" w:color="auto"/>
            <w:bottom w:val="none" w:sz="0" w:space="0" w:color="auto"/>
            <w:right w:val="none" w:sz="0" w:space="0" w:color="auto"/>
          </w:divBdr>
          <w:divsChild>
            <w:div w:id="16776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5708">
      <w:bodyDiv w:val="1"/>
      <w:marLeft w:val="0"/>
      <w:marRight w:val="0"/>
      <w:marTop w:val="0"/>
      <w:marBottom w:val="0"/>
      <w:divBdr>
        <w:top w:val="none" w:sz="0" w:space="0" w:color="auto"/>
        <w:left w:val="none" w:sz="0" w:space="0" w:color="auto"/>
        <w:bottom w:val="none" w:sz="0" w:space="0" w:color="auto"/>
        <w:right w:val="none" w:sz="0" w:space="0" w:color="auto"/>
      </w:divBdr>
      <w:divsChild>
        <w:div w:id="1312901877">
          <w:marLeft w:val="0"/>
          <w:marRight w:val="0"/>
          <w:marTop w:val="0"/>
          <w:marBottom w:val="0"/>
          <w:divBdr>
            <w:top w:val="single" w:sz="48" w:space="0" w:color="333333"/>
            <w:left w:val="none" w:sz="0" w:space="0" w:color="auto"/>
            <w:bottom w:val="none" w:sz="0" w:space="0" w:color="auto"/>
            <w:right w:val="none" w:sz="0" w:space="0" w:color="auto"/>
          </w:divBdr>
          <w:divsChild>
            <w:div w:id="1921477238">
              <w:marLeft w:val="300"/>
              <w:marRight w:val="150"/>
              <w:marTop w:val="300"/>
              <w:marBottom w:val="0"/>
              <w:divBdr>
                <w:top w:val="single" w:sz="24" w:space="0" w:color="CCCCCC"/>
                <w:left w:val="none" w:sz="0" w:space="0" w:color="auto"/>
                <w:bottom w:val="none" w:sz="0" w:space="0" w:color="auto"/>
                <w:right w:val="none" w:sz="0" w:space="0" w:color="auto"/>
              </w:divBdr>
              <w:divsChild>
                <w:div w:id="1640383375">
                  <w:marLeft w:val="0"/>
                  <w:marRight w:val="0"/>
                  <w:marTop w:val="0"/>
                  <w:marBottom w:val="0"/>
                  <w:divBdr>
                    <w:top w:val="none" w:sz="0" w:space="0" w:color="auto"/>
                    <w:left w:val="none" w:sz="0" w:space="0" w:color="auto"/>
                    <w:bottom w:val="none" w:sz="0" w:space="0" w:color="auto"/>
                    <w:right w:val="none" w:sz="0" w:space="0" w:color="auto"/>
                  </w:divBdr>
                  <w:divsChild>
                    <w:div w:id="892234111">
                      <w:marLeft w:val="0"/>
                      <w:marRight w:val="0"/>
                      <w:marTop w:val="0"/>
                      <w:marBottom w:val="0"/>
                      <w:divBdr>
                        <w:top w:val="none" w:sz="0" w:space="0" w:color="auto"/>
                        <w:left w:val="none" w:sz="0" w:space="0" w:color="auto"/>
                        <w:bottom w:val="none" w:sz="0" w:space="0" w:color="auto"/>
                        <w:right w:val="none" w:sz="0" w:space="0" w:color="auto"/>
                      </w:divBdr>
                      <w:divsChild>
                        <w:div w:id="826365939">
                          <w:marLeft w:val="0"/>
                          <w:marRight w:val="0"/>
                          <w:marTop w:val="0"/>
                          <w:marBottom w:val="0"/>
                          <w:divBdr>
                            <w:top w:val="none" w:sz="0" w:space="0" w:color="auto"/>
                            <w:left w:val="none" w:sz="0" w:space="0" w:color="auto"/>
                            <w:bottom w:val="none" w:sz="0" w:space="0" w:color="auto"/>
                            <w:right w:val="none" w:sz="0" w:space="0" w:color="auto"/>
                          </w:divBdr>
                          <w:divsChild>
                            <w:div w:id="247738386">
                              <w:marLeft w:val="0"/>
                              <w:marRight w:val="0"/>
                              <w:marTop w:val="0"/>
                              <w:marBottom w:val="0"/>
                              <w:divBdr>
                                <w:top w:val="none" w:sz="0" w:space="0" w:color="auto"/>
                                <w:left w:val="none" w:sz="0" w:space="0" w:color="auto"/>
                                <w:bottom w:val="none" w:sz="0" w:space="0" w:color="auto"/>
                                <w:right w:val="none" w:sz="0" w:space="0" w:color="auto"/>
                              </w:divBdr>
                              <w:divsChild>
                                <w:div w:id="244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244885">
      <w:bodyDiv w:val="1"/>
      <w:marLeft w:val="0"/>
      <w:marRight w:val="0"/>
      <w:marTop w:val="0"/>
      <w:marBottom w:val="0"/>
      <w:divBdr>
        <w:top w:val="none" w:sz="0" w:space="0" w:color="auto"/>
        <w:left w:val="none" w:sz="0" w:space="0" w:color="auto"/>
        <w:bottom w:val="none" w:sz="0" w:space="0" w:color="auto"/>
        <w:right w:val="none" w:sz="0" w:space="0" w:color="auto"/>
      </w:divBdr>
      <w:divsChild>
        <w:div w:id="278529976">
          <w:marLeft w:val="2853"/>
          <w:marRight w:val="2445"/>
          <w:marTop w:val="0"/>
          <w:marBottom w:val="0"/>
          <w:divBdr>
            <w:top w:val="none" w:sz="0" w:space="0" w:color="auto"/>
            <w:left w:val="none" w:sz="0" w:space="0" w:color="auto"/>
            <w:bottom w:val="none" w:sz="0" w:space="0" w:color="auto"/>
            <w:right w:val="none" w:sz="0" w:space="0" w:color="auto"/>
          </w:divBdr>
          <w:divsChild>
            <w:div w:id="13209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greynomadproject.jimdo.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tourism.australia.com/en-au/default_3934.aspx" TargetMode="External"/><Relationship Id="rId7" Type="http://schemas.openxmlformats.org/officeDocument/2006/relationships/image" Target="media/image1.jpeg"/><Relationship Id="rId12" Type="http://schemas.openxmlformats.org/officeDocument/2006/relationships/hyperlink" Target="http://www.mainroads.qld.gov.au/en/Driving-in-Queensland/Maps/Interactive-map.aspx" TargetMode="External"/><Relationship Id="rId17" Type="http://schemas.openxmlformats.org/officeDocument/2006/relationships/hyperlink" Target="http://www.volunteeringqld.org.au" TargetMode="External"/><Relationship Id="rId2" Type="http://schemas.openxmlformats.org/officeDocument/2006/relationships/styles" Target="styles.xml"/><Relationship Id="rId16" Type="http://schemas.openxmlformats.org/officeDocument/2006/relationships/hyperlink" Target="http://www.benext.com.au" TargetMode="External"/><Relationship Id="rId20" Type="http://schemas.openxmlformats.org/officeDocument/2006/relationships/hyperlink" Target="http://www.tq.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jobsearch.gov.au/harvesttrail"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greynomadsemployment.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tq.com.au/research" TargetMode="External"/><Relationship Id="rId2" Type="http://schemas.openxmlformats.org/officeDocument/2006/relationships/hyperlink" Target="http://www.mainroads.qld.gov.au/Driving-in-Queensland/Maps/Points-of-interest-files.aspx" TargetMode="External"/><Relationship Id="rId1" Type="http://schemas.openxmlformats.org/officeDocument/2006/relationships/hyperlink" Target="http://www.walgsp.com.au/.../PUB09SuperannuationStakeholder_Communique.pdf%3chttp://www.walgsp.com.au/.../PUB09SuperannuationStakeholder_Communique.pdf%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11614</Words>
  <Characters>66204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Grey Nomads discussion</vt:lpstr>
    </vt:vector>
  </TitlesOfParts>
  <Manager/>
  <Company/>
  <LinksUpToDate>false</LinksUpToDate>
  <CharactersWithSpaces>77663</CharactersWithSpaces>
  <SharedDoc>false</SharedDoc>
  <HLinks>
    <vt:vector size="66" baseType="variant">
      <vt:variant>
        <vt:i4>5636220</vt:i4>
      </vt:variant>
      <vt:variant>
        <vt:i4>21</vt:i4>
      </vt:variant>
      <vt:variant>
        <vt:i4>0</vt:i4>
      </vt:variant>
      <vt:variant>
        <vt:i4>5</vt:i4>
      </vt:variant>
      <vt:variant>
        <vt:lpwstr>http://www.tourism.australia.com/en-au/default_3934.aspx</vt:lpwstr>
      </vt:variant>
      <vt:variant>
        <vt:lpwstr/>
      </vt:variant>
      <vt:variant>
        <vt:i4>4522062</vt:i4>
      </vt:variant>
      <vt:variant>
        <vt:i4>18</vt:i4>
      </vt:variant>
      <vt:variant>
        <vt:i4>0</vt:i4>
      </vt:variant>
      <vt:variant>
        <vt:i4>5</vt:i4>
      </vt:variant>
      <vt:variant>
        <vt:lpwstr>http://www.tq.com.au/</vt:lpwstr>
      </vt:variant>
      <vt:variant>
        <vt:lpwstr/>
      </vt:variant>
      <vt:variant>
        <vt:i4>7667774</vt:i4>
      </vt:variant>
      <vt:variant>
        <vt:i4>15</vt:i4>
      </vt:variant>
      <vt:variant>
        <vt:i4>0</vt:i4>
      </vt:variant>
      <vt:variant>
        <vt:i4>5</vt:i4>
      </vt:variant>
      <vt:variant>
        <vt:lpwstr>http://www.volunteeringqld.org.au/</vt:lpwstr>
      </vt:variant>
      <vt:variant>
        <vt:lpwstr/>
      </vt:variant>
      <vt:variant>
        <vt:i4>4522059</vt:i4>
      </vt:variant>
      <vt:variant>
        <vt:i4>12</vt:i4>
      </vt:variant>
      <vt:variant>
        <vt:i4>0</vt:i4>
      </vt:variant>
      <vt:variant>
        <vt:i4>5</vt:i4>
      </vt:variant>
      <vt:variant>
        <vt:lpwstr>http://www.benext.com.au/</vt:lpwstr>
      </vt:variant>
      <vt:variant>
        <vt:lpwstr/>
      </vt:variant>
      <vt:variant>
        <vt:i4>1966148</vt:i4>
      </vt:variant>
      <vt:variant>
        <vt:i4>9</vt:i4>
      </vt:variant>
      <vt:variant>
        <vt:i4>0</vt:i4>
      </vt:variant>
      <vt:variant>
        <vt:i4>5</vt:i4>
      </vt:variant>
      <vt:variant>
        <vt:lpwstr>http://www.jobsearch.gov.au/harvesttrail</vt:lpwstr>
      </vt:variant>
      <vt:variant>
        <vt:lpwstr/>
      </vt:variant>
      <vt:variant>
        <vt:i4>5832769</vt:i4>
      </vt:variant>
      <vt:variant>
        <vt:i4>6</vt:i4>
      </vt:variant>
      <vt:variant>
        <vt:i4>0</vt:i4>
      </vt:variant>
      <vt:variant>
        <vt:i4>5</vt:i4>
      </vt:variant>
      <vt:variant>
        <vt:lpwstr>http://www.greynomadsemployment.com/</vt:lpwstr>
      </vt:variant>
      <vt:variant>
        <vt:lpwstr/>
      </vt:variant>
      <vt:variant>
        <vt:i4>7864420</vt:i4>
      </vt:variant>
      <vt:variant>
        <vt:i4>3</vt:i4>
      </vt:variant>
      <vt:variant>
        <vt:i4>0</vt:i4>
      </vt:variant>
      <vt:variant>
        <vt:i4>5</vt:i4>
      </vt:variant>
      <vt:variant>
        <vt:lpwstr>http://greynomadproject.jimdo.com/</vt:lpwstr>
      </vt:variant>
      <vt:variant>
        <vt:lpwstr/>
      </vt:variant>
      <vt:variant>
        <vt:i4>7929894</vt:i4>
      </vt:variant>
      <vt:variant>
        <vt:i4>0</vt:i4>
      </vt:variant>
      <vt:variant>
        <vt:i4>0</vt:i4>
      </vt:variant>
      <vt:variant>
        <vt:i4>5</vt:i4>
      </vt:variant>
      <vt:variant>
        <vt:lpwstr>http://www.mainroads.qld.gov.au/en/Driving-in-Queensland/Maps/Interactive-map.aspx</vt:lpwstr>
      </vt:variant>
      <vt:variant>
        <vt:lpwstr/>
      </vt:variant>
      <vt:variant>
        <vt:i4>4587539</vt:i4>
      </vt:variant>
      <vt:variant>
        <vt:i4>6</vt:i4>
      </vt:variant>
      <vt:variant>
        <vt:i4>0</vt:i4>
      </vt:variant>
      <vt:variant>
        <vt:i4>5</vt:i4>
      </vt:variant>
      <vt:variant>
        <vt:lpwstr>http://www.tq.com.au/research</vt:lpwstr>
      </vt:variant>
      <vt:variant>
        <vt:lpwstr/>
      </vt:variant>
      <vt:variant>
        <vt:i4>5701725</vt:i4>
      </vt:variant>
      <vt:variant>
        <vt:i4>3</vt:i4>
      </vt:variant>
      <vt:variant>
        <vt:i4>0</vt:i4>
      </vt:variant>
      <vt:variant>
        <vt:i4>5</vt:i4>
      </vt:variant>
      <vt:variant>
        <vt:lpwstr>http://www.mainroads.qld.gov.au/Driving-in-Queensland/Maps/Points-of-interest-files.aspx</vt:lpwstr>
      </vt:variant>
      <vt:variant>
        <vt:lpwstr/>
      </vt:variant>
      <vt:variant>
        <vt:i4>655368</vt:i4>
      </vt:variant>
      <vt:variant>
        <vt:i4>0</vt:i4>
      </vt:variant>
      <vt:variant>
        <vt:i4>0</vt:i4>
      </vt:variant>
      <vt:variant>
        <vt:i4>5</vt:i4>
      </vt:variant>
      <vt:variant>
        <vt:lpwstr>http://www.walgsp.com.au/.../PUB09SuperannuationStakeholder_Communique.pdf&lt;http://www.walgsp.com.au/.../PUB09SuperannuationStakeholder_Communique.pdf&gt;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 Nomads discussion</dc:title>
  <dc:subject/>
  <dc:creator/>
  <cp:keywords/>
  <cp:lastModifiedBy/>
  <cp:revision>2</cp:revision>
  <cp:lastPrinted>2010-07-06T04:36:00Z</cp:lastPrinted>
  <dcterms:created xsi:type="dcterms:W3CDTF">2018-01-22T06:09:00Z</dcterms:created>
  <dcterms:modified xsi:type="dcterms:W3CDTF">2018-01-22T06:09:00Z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vt:lpwstr>C:\Documents and Settings\duckk\Desktop\Grey Nomads discussion.doc</vt:lpwstr>
  </property>
  <property fmtid="{D5CDD505-2E9C-101B-9397-08002B2CF9AE}" pid="3" name="_NewReviewCycle">
    <vt:lpwstr/>
  </property>
</Properties>
</file>